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22175E" w:rsidRPr="00CD37DE" w14:paraId="5BE63BA4" w14:textId="77777777" w:rsidTr="00FB4B8E">
        <w:tc>
          <w:tcPr>
            <w:tcW w:w="9062" w:type="dxa"/>
            <w:tcBorders>
              <w:top w:val="single" w:sz="4" w:space="0" w:color="auto"/>
              <w:left w:val="single" w:sz="4" w:space="0" w:color="auto"/>
              <w:bottom w:val="single" w:sz="4" w:space="0" w:color="auto"/>
              <w:right w:val="single" w:sz="4" w:space="0" w:color="auto"/>
            </w:tcBorders>
          </w:tcPr>
          <w:p w14:paraId="00F1EB8D" w14:textId="651B3D99" w:rsidR="0022175E" w:rsidRPr="00CD37DE" w:rsidRDefault="0022175E" w:rsidP="003F1E8D">
            <w:pPr>
              <w:spacing w:line="259" w:lineRule="auto"/>
              <w:contextualSpacing/>
            </w:pPr>
            <w:r w:rsidRPr="00CD37DE">
              <w:t xml:space="preserve">Rekening, opgesteld door </w:t>
            </w:r>
            <w:r w:rsidRPr="001E1782">
              <w:rPr>
                <w:b/>
                <w:bCs/>
              </w:rPr>
              <w:t>Lodewijc Crem</w:t>
            </w:r>
            <w:r w:rsidR="001E1782" w:rsidRPr="001E1782">
              <w:rPr>
                <w:b/>
                <w:bCs/>
              </w:rPr>
              <w:t>m</w:t>
            </w:r>
            <w:r w:rsidRPr="001E1782">
              <w:rPr>
                <w:b/>
                <w:bCs/>
              </w:rPr>
              <w:t>inc</w:t>
            </w:r>
            <w:r w:rsidRPr="00CD37DE">
              <w:t xml:space="preserve">, als baljuw van Herzele, vanaf </w:t>
            </w:r>
            <w:r w:rsidRPr="00CD37DE">
              <w:rPr>
                <w:b/>
                <w:bCs/>
              </w:rPr>
              <w:t>1 oktober 1485 tot 1 oktober 1486</w:t>
            </w:r>
          </w:p>
        </w:tc>
      </w:tr>
    </w:tbl>
    <w:p w14:paraId="2A8ADDFE" w14:textId="77777777" w:rsidR="0022175E" w:rsidRPr="00CD37DE" w:rsidRDefault="0022175E" w:rsidP="003F1E8D">
      <w:pPr>
        <w:spacing w:after="0"/>
        <w:contextualSpacing/>
      </w:pPr>
    </w:p>
    <w:p w14:paraId="2C732F4B" w14:textId="77777777" w:rsidR="0022175E" w:rsidRPr="00CD37DE" w:rsidRDefault="0022175E" w:rsidP="003F1E8D">
      <w:pPr>
        <w:spacing w:after="0"/>
        <w:contextualSpacing/>
        <w:rPr>
          <w:b/>
          <w:bCs/>
          <w:u w:val="single"/>
        </w:rPr>
      </w:pPr>
    </w:p>
    <w:p w14:paraId="7A7A6605" w14:textId="77777777" w:rsidR="00A75D04" w:rsidRPr="00CD37DE" w:rsidRDefault="0022175E" w:rsidP="003F1E8D">
      <w:pPr>
        <w:spacing w:after="0"/>
        <w:contextualSpacing/>
        <w:rPr>
          <w:b/>
          <w:bCs/>
          <w:u w:val="single"/>
        </w:rPr>
      </w:pPr>
      <w:r w:rsidRPr="00CD37DE">
        <w:rPr>
          <w:b/>
          <w:bCs/>
          <w:u w:val="single"/>
        </w:rPr>
        <w:t xml:space="preserve">Inhoud </w:t>
      </w:r>
    </w:p>
    <w:p w14:paraId="29CCD132" w14:textId="5AD45C2E" w:rsidR="00A75D04" w:rsidRPr="00CD37DE" w:rsidRDefault="00A75D04" w:rsidP="003F1E8D">
      <w:pPr>
        <w:spacing w:after="0"/>
        <w:contextualSpacing/>
      </w:pPr>
      <w:r w:rsidRPr="00CD37DE">
        <w:t>blz 2:</w:t>
      </w:r>
      <w:r w:rsidRPr="00CD37DE">
        <w:tab/>
        <w:t>Eerst ontfaen van wandelcoepe vanden daten van deser rekenynghen</w:t>
      </w:r>
    </w:p>
    <w:p w14:paraId="7B0082FB" w14:textId="00FC68B3" w:rsidR="00A75D04" w:rsidRPr="00CD37DE" w:rsidRDefault="00A75D04" w:rsidP="003F1E8D">
      <w:pPr>
        <w:spacing w:after="0"/>
        <w:contextualSpacing/>
      </w:pPr>
      <w:r w:rsidRPr="00CD37DE">
        <w:t>blz 7:</w:t>
      </w:r>
      <w:r w:rsidRPr="00CD37DE">
        <w:tab/>
        <w:t>Andren ontfanc van relyeven ghevallen bynnen deser rekenynghe</w:t>
      </w:r>
    </w:p>
    <w:p w14:paraId="73153CA3" w14:textId="0AFCB792" w:rsidR="00A75D04" w:rsidRPr="00CD37DE" w:rsidRDefault="00A75D04" w:rsidP="003F1E8D">
      <w:pPr>
        <w:spacing w:after="0"/>
        <w:contextualSpacing/>
      </w:pPr>
      <w:r w:rsidRPr="00CD37DE">
        <w:t>blz 8:</w:t>
      </w:r>
      <w:r w:rsidRPr="00CD37DE">
        <w:tab/>
        <w:t>Andren ontfanc van hoofstoelen ghevallen bynnen desen jaere inder manyeren volghende</w:t>
      </w:r>
    </w:p>
    <w:p w14:paraId="66BC86EB" w14:textId="4EFE12AE" w:rsidR="00A75D04" w:rsidRPr="00CD37DE" w:rsidRDefault="00A75D04" w:rsidP="003F1E8D">
      <w:pPr>
        <w:spacing w:after="0"/>
        <w:contextualSpacing/>
      </w:pPr>
      <w:r w:rsidRPr="00CD37DE">
        <w:t xml:space="preserve">blz 9: </w:t>
      </w:r>
      <w:r w:rsidRPr="00CD37DE">
        <w:tab/>
        <w:t>Andren ontfanc van boeten bynnen der daeten van deser rekenynghen</w:t>
      </w:r>
    </w:p>
    <w:p w14:paraId="2F03A08D" w14:textId="32470F5F" w:rsidR="00A75D04" w:rsidRPr="00CD37DE" w:rsidRDefault="00A75D04" w:rsidP="003F1E8D">
      <w:pPr>
        <w:spacing w:after="0"/>
        <w:contextualSpacing/>
      </w:pPr>
      <w:r w:rsidRPr="00CD37DE">
        <w:t>blz 10:</w:t>
      </w:r>
      <w:r w:rsidRPr="00CD37DE">
        <w:tab/>
        <w:t xml:space="preserve">Hier naervolghende es dutgheevenen ende betaelynghe ghedaen bijden vors. bailliu in </w:t>
      </w:r>
      <w:r w:rsidRPr="00CD37DE">
        <w:tab/>
        <w:t>mendernessen van sijnen ontfanghe inder manyeren volghende</w:t>
      </w:r>
    </w:p>
    <w:p w14:paraId="2D6629B2" w14:textId="3F42ADDE" w:rsidR="00A75D04" w:rsidRPr="00CD37DE" w:rsidRDefault="00A75D04" w:rsidP="003F1E8D">
      <w:pPr>
        <w:spacing w:after="0"/>
        <w:contextualSpacing/>
      </w:pPr>
      <w:r w:rsidRPr="00CD37DE">
        <w:t>blz 11:</w:t>
      </w:r>
      <w:r w:rsidRPr="00CD37DE">
        <w:tab/>
        <w:t xml:space="preserve">Hier naer volghende ander costen ende desspense ghedaen ten bevele van mijnen heere </w:t>
      </w:r>
      <w:r w:rsidRPr="00CD37DE">
        <w:tab/>
        <w:t>inder  manyeren volghende</w:t>
      </w:r>
    </w:p>
    <w:p w14:paraId="7C14FB3B" w14:textId="77777777" w:rsidR="00A75D04" w:rsidRPr="00CD37DE" w:rsidRDefault="00A75D04" w:rsidP="003F1E8D">
      <w:pPr>
        <w:spacing w:after="0"/>
        <w:contextualSpacing/>
      </w:pPr>
    </w:p>
    <w:p w14:paraId="59EA17CD" w14:textId="4BDC1127" w:rsidR="0022175E" w:rsidRPr="00CD37DE" w:rsidRDefault="0009338D" w:rsidP="003F1E8D">
      <w:pPr>
        <w:spacing w:after="0"/>
        <w:contextualSpacing/>
        <w:rPr>
          <w:b/>
          <w:bCs/>
          <w:u w:val="single"/>
        </w:rPr>
      </w:pPr>
      <w:r w:rsidRPr="00CD37DE">
        <w:rPr>
          <w:b/>
          <w:bCs/>
          <w:u w:val="single"/>
        </w:rPr>
        <w:t>Informatie</w:t>
      </w:r>
    </w:p>
    <w:p w14:paraId="1104C0B5" w14:textId="0259CB50" w:rsidR="0009338D" w:rsidRPr="00CD37DE" w:rsidRDefault="0009338D" w:rsidP="003F1E8D">
      <w:pPr>
        <w:spacing w:after="0"/>
        <w:contextualSpacing/>
      </w:pPr>
      <w:r w:rsidRPr="00CD37DE">
        <w:t xml:space="preserve">In tegenstelling tot </w:t>
      </w:r>
      <w:r w:rsidR="00657237">
        <w:t xml:space="preserve">de vermelding in </w:t>
      </w:r>
      <w:r w:rsidRPr="00CD37DE">
        <w:rPr>
          <w:i/>
          <w:iCs/>
        </w:rPr>
        <w:t xml:space="preserve">Bronnen over Herzele </w:t>
      </w:r>
      <w:r w:rsidRPr="00CD37DE">
        <w:t xml:space="preserve">(nr 191) heeft Lodewijc Cremminc geen 4 maar wel 5 rekeningen overgeleverd: van 25 december 1479 tot 1 oktober 1483 (= 3 rekeningen) en van 1 oktober 1484 tot 1 oktober 1486 (= 2 rekeningen). </w:t>
      </w:r>
    </w:p>
    <w:p w14:paraId="049FFF39" w14:textId="77777777" w:rsidR="0022175E" w:rsidRPr="00CD37DE" w:rsidRDefault="0022175E" w:rsidP="003F1E8D">
      <w:pPr>
        <w:spacing w:after="0"/>
        <w:contextualSpacing/>
      </w:pPr>
    </w:p>
    <w:p w14:paraId="1F3F1B87" w14:textId="77777777" w:rsidR="0022175E" w:rsidRPr="00CD37DE" w:rsidRDefault="0022175E" w:rsidP="003F1E8D">
      <w:pPr>
        <w:spacing w:after="0"/>
        <w:contextualSpacing/>
      </w:pPr>
      <w:r w:rsidRPr="00CD37DE">
        <w:br w:type="page"/>
      </w:r>
    </w:p>
    <w:p w14:paraId="4D95BE36" w14:textId="77777777" w:rsidR="00854780" w:rsidRPr="00CD37DE" w:rsidRDefault="00854780" w:rsidP="003F1E8D">
      <w:pPr>
        <w:spacing w:after="0"/>
        <w:contextualSpacing/>
        <w:rPr>
          <w:b/>
          <w:bCs/>
          <w:u w:val="single"/>
        </w:rPr>
      </w:pPr>
      <w:r w:rsidRPr="00CD37DE">
        <w:rPr>
          <w:b/>
          <w:bCs/>
          <w:u w:val="single"/>
        </w:rPr>
        <w:lastRenderedPageBreak/>
        <w:t>Blz 1</w:t>
      </w:r>
    </w:p>
    <w:p w14:paraId="46248303" w14:textId="77777777" w:rsidR="00854780" w:rsidRPr="00CD37DE" w:rsidRDefault="00854780" w:rsidP="003F1E8D">
      <w:pPr>
        <w:spacing w:after="0"/>
        <w:contextualSpacing/>
      </w:pPr>
    </w:p>
    <w:p w14:paraId="6E7999D0" w14:textId="04AEEF71" w:rsidR="00900BC5" w:rsidRPr="00CD37DE" w:rsidRDefault="0022175E" w:rsidP="003F1E8D">
      <w:pPr>
        <w:spacing w:after="0"/>
        <w:contextualSpacing/>
      </w:pPr>
      <w:r w:rsidRPr="00CD37DE">
        <w:t>Baill</w:t>
      </w:r>
      <w:r w:rsidR="006A7D4E" w:rsidRPr="00CD37DE">
        <w:t>age</w:t>
      </w:r>
      <w:r w:rsidRPr="00CD37DE">
        <w:t xml:space="preserve"> d</w:t>
      </w:r>
      <w:r w:rsidR="00233D9C" w:rsidRPr="00CD37DE">
        <w:t>’</w:t>
      </w:r>
      <w:r w:rsidRPr="00CD37DE">
        <w:t>Herzelles</w:t>
      </w:r>
    </w:p>
    <w:p w14:paraId="41DED298" w14:textId="1C41F0AE" w:rsidR="0022175E" w:rsidRPr="00CD37DE" w:rsidRDefault="0022175E" w:rsidP="003F1E8D">
      <w:pPr>
        <w:spacing w:after="0"/>
        <w:contextualSpacing/>
      </w:pPr>
    </w:p>
    <w:p w14:paraId="28BB066C" w14:textId="1F1E785F" w:rsidR="0022175E" w:rsidRPr="00CD37DE" w:rsidRDefault="0022175E" w:rsidP="003F1E8D">
      <w:pPr>
        <w:spacing w:after="0"/>
        <w:contextualSpacing/>
      </w:pPr>
      <w:r w:rsidRPr="00CD37DE">
        <w:t>1486</w:t>
      </w:r>
    </w:p>
    <w:p w14:paraId="6EFC9FBD" w14:textId="6C88FD95" w:rsidR="0022175E" w:rsidRPr="00CD37DE" w:rsidRDefault="0022175E" w:rsidP="003F1E8D">
      <w:pPr>
        <w:spacing w:after="0"/>
        <w:contextualSpacing/>
      </w:pPr>
    </w:p>
    <w:p w14:paraId="5E753AEF" w14:textId="2FDE9C42" w:rsidR="0022175E" w:rsidRPr="00CD37DE" w:rsidRDefault="004F290D" w:rsidP="003F1E8D">
      <w:pPr>
        <w:spacing w:after="0"/>
        <w:contextualSpacing/>
        <w:rPr>
          <w:b/>
          <w:bCs/>
        </w:rPr>
      </w:pPr>
      <w:r w:rsidRPr="00CD37DE">
        <w:t>P</w:t>
      </w:r>
      <w:r w:rsidR="0022175E" w:rsidRPr="00CD37DE">
        <w:t>our monsieur b</w:t>
      </w:r>
      <w:r w:rsidRPr="00CD37DE">
        <w:t>e</w:t>
      </w:r>
      <w:r w:rsidR="0022175E" w:rsidRPr="00CD37DE">
        <w:t xml:space="preserve">ghinnende te Bamesse LXXXV </w:t>
      </w:r>
      <w:r w:rsidR="0022175E" w:rsidRPr="00CD37DE">
        <w:rPr>
          <w:b/>
          <w:bCs/>
        </w:rPr>
        <w:t>(1485)</w:t>
      </w:r>
    </w:p>
    <w:p w14:paraId="26DAB1BD" w14:textId="7C2B52ED" w:rsidR="00247D8D" w:rsidRPr="00CD37DE" w:rsidRDefault="0022175E" w:rsidP="003F1E8D">
      <w:pPr>
        <w:spacing w:after="0"/>
        <w:contextualSpacing/>
        <w:rPr>
          <w:b/>
          <w:bCs/>
          <w:i/>
          <w:iCs/>
        </w:rPr>
      </w:pPr>
      <w:r w:rsidRPr="00CD37DE">
        <w:t>ende sluytende te Bamesse LXXXVI</w:t>
      </w:r>
      <w:r w:rsidR="002D7A18" w:rsidRPr="00CD37DE">
        <w:t xml:space="preserve"> tich </w:t>
      </w:r>
      <w:r w:rsidRPr="00CD37DE">
        <w:rPr>
          <w:b/>
          <w:bCs/>
        </w:rPr>
        <w:t>(1486)</w:t>
      </w:r>
    </w:p>
    <w:p w14:paraId="24B07267" w14:textId="20219510" w:rsidR="00247D8D" w:rsidRPr="00CD37DE" w:rsidRDefault="00247D8D" w:rsidP="003F1E8D">
      <w:pPr>
        <w:spacing w:after="0"/>
        <w:contextualSpacing/>
        <w:rPr>
          <w:b/>
          <w:bCs/>
          <w:i/>
          <w:iCs/>
        </w:rPr>
      </w:pPr>
    </w:p>
    <w:p w14:paraId="09131971" w14:textId="77777777" w:rsidR="00247D8D" w:rsidRPr="00CD37DE" w:rsidRDefault="00247D8D" w:rsidP="003F1E8D">
      <w:pPr>
        <w:spacing w:after="0"/>
        <w:contextualSpacing/>
      </w:pPr>
    </w:p>
    <w:p w14:paraId="3BA0E500" w14:textId="4BF7019E" w:rsidR="00247D8D" w:rsidRPr="00CD37DE" w:rsidRDefault="00247D8D" w:rsidP="003F1E8D">
      <w:pPr>
        <w:spacing w:after="0"/>
        <w:contextualSpacing/>
      </w:pPr>
      <w:r w:rsidRPr="00CD37DE">
        <w:t>R.R.R.R.R.</w:t>
      </w:r>
      <w:r w:rsidR="00A75D04" w:rsidRPr="00CD37DE">
        <w:rPr>
          <w:rStyle w:val="Voetnootmarkering"/>
        </w:rPr>
        <w:footnoteReference w:id="1"/>
      </w:r>
    </w:p>
    <w:p w14:paraId="4AE8DD7F" w14:textId="6F65F28D" w:rsidR="00247D8D" w:rsidRPr="00CD37DE" w:rsidRDefault="00247D8D" w:rsidP="003F1E8D">
      <w:pPr>
        <w:spacing w:after="0"/>
        <w:contextualSpacing/>
      </w:pPr>
    </w:p>
    <w:p w14:paraId="35170881" w14:textId="4FAE0B50" w:rsidR="00247D8D" w:rsidRPr="00CD37DE" w:rsidRDefault="00247D8D" w:rsidP="003F1E8D">
      <w:pPr>
        <w:spacing w:after="0"/>
        <w:contextualSpacing/>
      </w:pPr>
    </w:p>
    <w:p w14:paraId="62F4DCB8" w14:textId="5442CFB9" w:rsidR="00247D8D" w:rsidRPr="00CD37DE" w:rsidRDefault="002D7A18" w:rsidP="003F1E8D">
      <w:pPr>
        <w:spacing w:after="0"/>
        <w:contextualSpacing/>
      </w:pPr>
      <w:r w:rsidRPr="00CD37DE">
        <w:t>4</w:t>
      </w:r>
      <w:r w:rsidR="00247D8D" w:rsidRPr="00CD37DE">
        <w:t xml:space="preserve">0 </w:t>
      </w:r>
      <w:r w:rsidR="00994B68" w:rsidRPr="00CD37DE">
        <w:t>l</w:t>
      </w:r>
      <w:r w:rsidR="00247D8D" w:rsidRPr="00CD37DE">
        <w:t>b. 2 s.  (doorstreept 39 lb. 17 s. par</w:t>
      </w:r>
      <w:r w:rsidR="00124A97" w:rsidRPr="00CD37DE">
        <w:t>.</w:t>
      </w:r>
      <w:r w:rsidR="00247D8D" w:rsidRPr="00CD37DE">
        <w:t>)</w:t>
      </w:r>
    </w:p>
    <w:p w14:paraId="68B1D618" w14:textId="096F33C9" w:rsidR="00247D8D" w:rsidRPr="00CD37DE" w:rsidRDefault="00247D8D" w:rsidP="003F1E8D">
      <w:pPr>
        <w:spacing w:after="0"/>
        <w:contextualSpacing/>
      </w:pPr>
    </w:p>
    <w:p w14:paraId="0A224A10" w14:textId="77777777" w:rsidR="00247D8D" w:rsidRPr="00CD37DE" w:rsidRDefault="00247D8D" w:rsidP="003F1E8D">
      <w:pPr>
        <w:spacing w:after="0"/>
        <w:contextualSpacing/>
      </w:pPr>
    </w:p>
    <w:p w14:paraId="4E797E05" w14:textId="77777777" w:rsidR="00247D8D" w:rsidRPr="00CD37DE" w:rsidRDefault="00247D8D" w:rsidP="003F1E8D">
      <w:pPr>
        <w:spacing w:after="0"/>
        <w:contextualSpacing/>
      </w:pPr>
    </w:p>
    <w:p w14:paraId="436050C4" w14:textId="63ED0C7C" w:rsidR="00247D8D" w:rsidRPr="00CD37DE" w:rsidRDefault="00247D8D" w:rsidP="003F1E8D">
      <w:pPr>
        <w:spacing w:after="0"/>
        <w:contextualSpacing/>
      </w:pPr>
      <w:r w:rsidRPr="00CD37DE">
        <w:t>(1485-86: bijg</w:t>
      </w:r>
      <w:r w:rsidR="00D54332" w:rsidRPr="00CD37DE">
        <w:t>e</w:t>
      </w:r>
      <w:r w:rsidRPr="00CD37DE">
        <w:t>schreven door VUB)</w:t>
      </w:r>
    </w:p>
    <w:p w14:paraId="0FB3AA8F" w14:textId="3A3035B3" w:rsidR="00247D8D" w:rsidRPr="00CD37DE" w:rsidRDefault="00247D8D" w:rsidP="003F1E8D">
      <w:pPr>
        <w:spacing w:after="0"/>
        <w:contextualSpacing/>
        <w:rPr>
          <w:b/>
          <w:bCs/>
          <w:u w:val="single"/>
        </w:rPr>
      </w:pPr>
      <w:r w:rsidRPr="00CD37DE">
        <w:rPr>
          <w:b/>
          <w:bCs/>
          <w:i/>
          <w:iCs/>
        </w:rPr>
        <w:br w:type="page"/>
      </w:r>
      <w:r w:rsidRPr="00CD37DE">
        <w:rPr>
          <w:b/>
          <w:bCs/>
          <w:u w:val="single"/>
        </w:rPr>
        <w:t>Blz 2</w:t>
      </w:r>
    </w:p>
    <w:p w14:paraId="6688F98E" w14:textId="042FC73A" w:rsidR="00247D8D" w:rsidRPr="00CD37DE" w:rsidRDefault="00247D8D" w:rsidP="003F1E8D">
      <w:pPr>
        <w:spacing w:after="0"/>
        <w:contextualSpacing/>
        <w:rPr>
          <w:b/>
          <w:bCs/>
          <w:u w:val="single"/>
        </w:rPr>
      </w:pPr>
      <w:r w:rsidRPr="00CD37DE">
        <w:rPr>
          <w:b/>
          <w:bCs/>
          <w:u w:val="single"/>
        </w:rPr>
        <w:t>folio 1 recto</w:t>
      </w:r>
    </w:p>
    <w:p w14:paraId="37FAA608" w14:textId="3BC8187F" w:rsidR="00247D8D" w:rsidRPr="00CD37DE" w:rsidRDefault="00247D8D" w:rsidP="003F1E8D">
      <w:pPr>
        <w:spacing w:after="0"/>
        <w:contextualSpacing/>
      </w:pPr>
    </w:p>
    <w:p w14:paraId="0660994E" w14:textId="2865D73F" w:rsidR="00247D8D" w:rsidRPr="00CD37DE" w:rsidRDefault="00247D8D" w:rsidP="003F1E8D">
      <w:pPr>
        <w:spacing w:after="0"/>
        <w:contextualSpacing/>
      </w:pPr>
      <w:r w:rsidRPr="00CD37DE">
        <w:t>Dyt hyernaervolghende es de rekenynghe ende verclaesrynghe</w:t>
      </w:r>
    </w:p>
    <w:p w14:paraId="65FF467B" w14:textId="2F244774" w:rsidR="00247D8D" w:rsidRPr="00CD37DE" w:rsidRDefault="00247D8D" w:rsidP="003F1E8D">
      <w:pPr>
        <w:spacing w:after="0"/>
        <w:contextualSpacing/>
      </w:pPr>
      <w:r w:rsidRPr="00CD37DE">
        <w:t xml:space="preserve">Lodewijc Cremync als bailliu van eedelen ende werden </w:t>
      </w:r>
      <w:r w:rsidR="00994B68" w:rsidRPr="00CD37DE">
        <w:t>h</w:t>
      </w:r>
      <w:r w:rsidRPr="00CD37DE">
        <w:t>eere mer</w:t>
      </w:r>
    </w:p>
    <w:p w14:paraId="31AC69CA" w14:textId="5097B006" w:rsidR="00247D8D" w:rsidRPr="00CD37DE" w:rsidRDefault="00247D8D" w:rsidP="003F1E8D">
      <w:pPr>
        <w:spacing w:after="0"/>
        <w:contextualSpacing/>
      </w:pPr>
      <w:r w:rsidRPr="00CD37DE">
        <w:t xml:space="preserve">Pyeter heere van Roubays ende van Hersele rudder </w:t>
      </w:r>
      <w:r w:rsidRPr="00006FCC">
        <w:t>etc</w:t>
      </w:r>
      <w:r w:rsidR="00006FCC">
        <w:t>.</w:t>
      </w:r>
      <w:r w:rsidRPr="00006FCC">
        <w:t xml:space="preserve"> </w:t>
      </w:r>
      <w:r w:rsidRPr="00CD37DE">
        <w:t>ende dat</w:t>
      </w:r>
    </w:p>
    <w:p w14:paraId="3395A01B" w14:textId="1DA965C9" w:rsidR="00247D8D" w:rsidRPr="00CD37DE" w:rsidRDefault="00247D8D" w:rsidP="003F1E8D">
      <w:pPr>
        <w:spacing w:after="0"/>
        <w:contextualSpacing/>
      </w:pPr>
      <w:r w:rsidRPr="00CD37DE">
        <w:t>daer toebehoeren van alder handelynghen die de selve Lodewijc</w:t>
      </w:r>
    </w:p>
    <w:p w14:paraId="06B299C1" w14:textId="6BDBAF2E" w:rsidR="00247D8D" w:rsidRPr="00CD37DE" w:rsidRDefault="00247D8D" w:rsidP="003F1E8D">
      <w:pPr>
        <w:spacing w:after="0"/>
        <w:contextualSpacing/>
      </w:pPr>
      <w:r w:rsidRPr="00CD37DE">
        <w:t>als baillyu van Hersele ghehat heeft tercausen vander selver</w:t>
      </w:r>
    </w:p>
    <w:p w14:paraId="65DC755D" w14:textId="2BAAA6A2" w:rsidR="00247D8D" w:rsidRPr="00CD37DE" w:rsidRDefault="00247D8D" w:rsidP="003F1E8D">
      <w:pPr>
        <w:spacing w:after="0"/>
        <w:contextualSpacing/>
      </w:pPr>
      <w:r w:rsidRPr="00CD37DE">
        <w:t>bayllyaegen het zij in ontfaene ende in huutghevene in</w:t>
      </w:r>
    </w:p>
    <w:p w14:paraId="4CC759EF" w14:textId="3ECD1925" w:rsidR="00247D8D" w:rsidRPr="00CD37DE" w:rsidRDefault="00247D8D" w:rsidP="003F1E8D">
      <w:pPr>
        <w:spacing w:after="0"/>
        <w:contextualSpacing/>
        <w:rPr>
          <w:b/>
          <w:bCs/>
        </w:rPr>
      </w:pPr>
      <w:r w:rsidRPr="00CD37DE">
        <w:t>exsploeten ende andersens Sent Baemesse XIIII</w:t>
      </w:r>
      <w:r w:rsidRPr="00CD37DE">
        <w:rPr>
          <w:vertAlign w:val="superscript"/>
        </w:rPr>
        <w:t xml:space="preserve">C </w:t>
      </w:r>
      <w:r w:rsidRPr="00CD37DE">
        <w:t xml:space="preserve">ende LXXXV </w:t>
      </w:r>
      <w:r w:rsidR="00994B68" w:rsidRPr="00CD37DE">
        <w:rPr>
          <w:b/>
          <w:bCs/>
        </w:rPr>
        <w:t>(1485)</w:t>
      </w:r>
    </w:p>
    <w:p w14:paraId="135D0B61" w14:textId="5344D878" w:rsidR="00247D8D" w:rsidRPr="00CD37DE" w:rsidRDefault="00247D8D" w:rsidP="003F1E8D">
      <w:pPr>
        <w:spacing w:after="0"/>
        <w:contextualSpacing/>
      </w:pPr>
      <w:r w:rsidRPr="00CD37DE">
        <w:t>toet Baemesse XIIII</w:t>
      </w:r>
      <w:r w:rsidRPr="00CD37DE">
        <w:rPr>
          <w:vertAlign w:val="superscript"/>
        </w:rPr>
        <w:t>C</w:t>
      </w:r>
      <w:r w:rsidRPr="00CD37DE">
        <w:t xml:space="preserve"> ende LXXXVI </w:t>
      </w:r>
      <w:r w:rsidR="00994B68" w:rsidRPr="00CD37DE">
        <w:rPr>
          <w:b/>
          <w:bCs/>
        </w:rPr>
        <w:t>(1486)</w:t>
      </w:r>
      <w:r w:rsidR="00994B68" w:rsidRPr="00CD37DE">
        <w:t xml:space="preserve"> </w:t>
      </w:r>
      <w:r w:rsidRPr="00CD37DE">
        <w:t>ende es van eenen gheelen jaere</w:t>
      </w:r>
    </w:p>
    <w:p w14:paraId="741D1A50" w14:textId="1B875950" w:rsidR="00247D8D" w:rsidRPr="00CD37DE" w:rsidRDefault="00247D8D" w:rsidP="003F1E8D">
      <w:pPr>
        <w:spacing w:after="0"/>
        <w:contextualSpacing/>
      </w:pPr>
    </w:p>
    <w:p w14:paraId="327A1B6B" w14:textId="16D075BF" w:rsidR="00247D8D" w:rsidRPr="00CD37DE" w:rsidRDefault="00247D8D" w:rsidP="003F1E8D">
      <w:pPr>
        <w:spacing w:after="0"/>
        <w:contextualSpacing/>
      </w:pPr>
      <w:r w:rsidRPr="00CD37DE">
        <w:t>Eerst ontfaen van wandelcoepe vanden</w:t>
      </w:r>
    </w:p>
    <w:p w14:paraId="5641EBEA" w14:textId="7D3866B2" w:rsidR="00247D8D" w:rsidRPr="00CD37DE" w:rsidRDefault="00247D8D" w:rsidP="003F1E8D">
      <w:pPr>
        <w:spacing w:after="0"/>
        <w:contextualSpacing/>
      </w:pPr>
      <w:r w:rsidRPr="00CD37DE">
        <w:t>daten</w:t>
      </w:r>
      <w:r w:rsidRPr="00CD37DE">
        <w:rPr>
          <w:rStyle w:val="Voetnootmarkering"/>
        </w:rPr>
        <w:footnoteReference w:id="2"/>
      </w:r>
      <w:r w:rsidRPr="00CD37DE">
        <w:t xml:space="preserve"> van deser rekenynghen</w:t>
      </w:r>
    </w:p>
    <w:p w14:paraId="77C8A369" w14:textId="4A59A513" w:rsidR="00247D8D" w:rsidRPr="00CD37DE" w:rsidRDefault="00247D8D" w:rsidP="003F1E8D">
      <w:pPr>
        <w:spacing w:after="0"/>
        <w:contextualSpacing/>
      </w:pPr>
    </w:p>
    <w:p w14:paraId="6C1E961A" w14:textId="2D3BB97E" w:rsidR="00247D8D" w:rsidRPr="00CD37DE" w:rsidRDefault="00247D8D" w:rsidP="003F1E8D">
      <w:pPr>
        <w:spacing w:after="0"/>
        <w:contextualSpacing/>
      </w:pPr>
      <w:r w:rsidRPr="00CD37DE">
        <w:t>Inden eersten Cornelijs De Stoep heeft vercocht</w:t>
      </w:r>
    </w:p>
    <w:p w14:paraId="6747E3DF" w14:textId="7F299C7D" w:rsidR="00247D8D" w:rsidRPr="00CD37DE" w:rsidRDefault="00247D8D" w:rsidP="003F1E8D">
      <w:pPr>
        <w:spacing w:after="0"/>
        <w:contextualSpacing/>
      </w:pPr>
      <w:r w:rsidRPr="00CD37DE">
        <w:t>8 lb. par</w:t>
      </w:r>
      <w:r w:rsidR="00124A97" w:rsidRPr="00CD37DE">
        <w:t>.</w:t>
      </w:r>
      <w:r w:rsidRPr="00CD37DE">
        <w:t xml:space="preserve"> tsyaers lijfrenten ende galt den d. </w:t>
      </w:r>
      <w:r w:rsidR="00501E8C" w:rsidRPr="00CD37DE">
        <w:t>VIII</w:t>
      </w:r>
      <w:r w:rsidR="00AA1FE2" w:rsidRPr="00CD37DE">
        <w:t xml:space="preserve"> dewelke</w:t>
      </w:r>
    </w:p>
    <w:p w14:paraId="0B84E5A8" w14:textId="5F15BE37" w:rsidR="00AA1FE2" w:rsidRPr="00CD37DE" w:rsidRDefault="00AA1FE2" w:rsidP="003F1E8D">
      <w:pPr>
        <w:spacing w:after="0"/>
        <w:contextualSpacing/>
      </w:pPr>
      <w:r w:rsidRPr="00CD37DE">
        <w:t>hij beset heeft up zijn stede bynnen vrijheden ende tsurplus</w:t>
      </w:r>
    </w:p>
    <w:p w14:paraId="602F241D" w14:textId="2227C992" w:rsidR="00AA1FE2" w:rsidRPr="00CD37DE" w:rsidRDefault="00AA1FE2" w:rsidP="003F1E8D">
      <w:pPr>
        <w:spacing w:after="0"/>
        <w:contextualSpacing/>
      </w:pPr>
      <w:r w:rsidRPr="00CD37DE">
        <w:t>up lant buten vriheden ende es gheapoen</w:t>
      </w:r>
      <w:r w:rsidR="002D7A18" w:rsidRPr="00CD37DE">
        <w:t>t</w:t>
      </w:r>
      <w:r w:rsidRPr="00CD37DE">
        <w:t>eert</w:t>
      </w:r>
      <w:r w:rsidRPr="00CD37DE">
        <w:rPr>
          <w:rStyle w:val="Voetnootmarkering"/>
        </w:rPr>
        <w:footnoteReference w:id="3"/>
      </w:r>
      <w:r w:rsidRPr="00CD37DE">
        <w:t xml:space="preserve"> over mijns</w:t>
      </w:r>
    </w:p>
    <w:p w14:paraId="40A23E9B" w14:textId="3C11029B" w:rsidR="00AA1FE2" w:rsidRPr="00CD37DE" w:rsidRDefault="00AA1FE2" w:rsidP="003F1E8D">
      <w:pPr>
        <w:spacing w:after="0"/>
        <w:contextualSpacing/>
      </w:pPr>
      <w:r w:rsidRPr="00CD37DE">
        <w:t>heere recht bij Joese Meganc ontfanger van Hersele omme</w:t>
      </w:r>
    </w:p>
    <w:p w14:paraId="739DD856" w14:textId="1004A7E5" w:rsidR="00AA1FE2" w:rsidRPr="00CD37DE" w:rsidRDefault="00AA1FE2" w:rsidP="003F1E8D">
      <w:pPr>
        <w:spacing w:after="0"/>
        <w:contextualSpacing/>
      </w:pPr>
      <w:r w:rsidRPr="00CD37DE">
        <w:t>54 s. par</w:t>
      </w:r>
      <w:r w:rsidR="003D4402" w:rsidRPr="00CD37DE">
        <w:t>.</w:t>
      </w:r>
      <w:r w:rsidRPr="00CD37DE">
        <w:t xml:space="preserve"> dewelke de vors. ontfangher ontfaen heeft ghe-</w:t>
      </w:r>
    </w:p>
    <w:p w14:paraId="371D1398" w14:textId="5017EF13" w:rsidR="00AA1FE2" w:rsidRPr="00CD37DE" w:rsidRDefault="00AA1FE2" w:rsidP="003F1E8D">
      <w:pPr>
        <w:spacing w:after="0"/>
        <w:contextualSpacing/>
      </w:pPr>
      <w:r w:rsidRPr="00CD37DE">
        <w:t>lijc dat blijct bij sijnder rekenynghen daten van deser.</w:t>
      </w:r>
      <w:r w:rsidR="00557AFB">
        <w:rPr>
          <w:rStyle w:val="Voetnootmarkering"/>
        </w:rPr>
        <w:footnoteReference w:id="4"/>
      </w:r>
    </w:p>
    <w:p w14:paraId="48AF9132" w14:textId="1261F6D8" w:rsidR="00AA1FE2" w:rsidRPr="00CD37DE" w:rsidRDefault="00AA1FE2" w:rsidP="003F1E8D">
      <w:pPr>
        <w:spacing w:after="0"/>
        <w:contextualSpacing/>
      </w:pPr>
    </w:p>
    <w:p w14:paraId="5347817A" w14:textId="6CC4EFD4" w:rsidR="00AA1FE2" w:rsidRPr="00CD37DE" w:rsidRDefault="00AA1FE2" w:rsidP="003F1E8D">
      <w:pPr>
        <w:spacing w:after="0"/>
        <w:contextualSpacing/>
      </w:pPr>
      <w:r w:rsidRPr="00CD37DE">
        <w:t xml:space="preserve">Item Gillijs </w:t>
      </w:r>
      <w:r w:rsidR="00994B68" w:rsidRPr="00CD37DE">
        <w:t>D</w:t>
      </w:r>
      <w:r w:rsidRPr="00CD37DE">
        <w:t xml:space="preserve">e Hocht heeft vercocht 6 lb. </w:t>
      </w:r>
      <w:r w:rsidR="00501E8C" w:rsidRPr="00CD37DE">
        <w:t>par</w:t>
      </w:r>
      <w:r w:rsidR="003D4402" w:rsidRPr="00CD37DE">
        <w:t>.</w:t>
      </w:r>
      <w:r w:rsidR="00501E8C" w:rsidRPr="00CD37DE">
        <w:t xml:space="preserve"> </w:t>
      </w:r>
      <w:r w:rsidRPr="00CD37DE">
        <w:t>tsyaers lijfrenten</w:t>
      </w:r>
    </w:p>
    <w:p w14:paraId="7DC9CEB6" w14:textId="26D20AED" w:rsidR="00AA1FE2" w:rsidRPr="00CD37DE" w:rsidRDefault="00AA1FE2" w:rsidP="003F1E8D">
      <w:pPr>
        <w:spacing w:after="0"/>
        <w:contextualSpacing/>
      </w:pPr>
      <w:r w:rsidRPr="00CD37DE">
        <w:t>omme den pennync VIII</w:t>
      </w:r>
      <w:r w:rsidR="00501E8C" w:rsidRPr="00D35FAD">
        <w:rPr>
          <w:vertAlign w:val="superscript"/>
        </w:rPr>
        <w:t>e</w:t>
      </w:r>
      <w:r w:rsidRPr="00CD37DE">
        <w:t xml:space="preserve"> beset up zijn stede bynnen vrijheden</w:t>
      </w:r>
    </w:p>
    <w:p w14:paraId="41215C76" w14:textId="4C214BEA" w:rsidR="00AA1FE2" w:rsidRPr="00CD37DE" w:rsidRDefault="00AA1FE2" w:rsidP="003F1E8D">
      <w:pPr>
        <w:spacing w:after="0"/>
        <w:contextualSpacing/>
      </w:pPr>
      <w:r w:rsidRPr="00CD37DE">
        <w:t>ende tsurplus den mestendeel up lant onder mijne heere</w:t>
      </w:r>
    </w:p>
    <w:p w14:paraId="346A408D" w14:textId="1FE148E6" w:rsidR="00AA1FE2" w:rsidRPr="00CD37DE" w:rsidRDefault="00AA1FE2" w:rsidP="003F1E8D">
      <w:pPr>
        <w:spacing w:after="0"/>
        <w:contextualSpacing/>
      </w:pPr>
      <w:r w:rsidRPr="00CD37DE">
        <w:t xml:space="preserve">van Sente Pyeters ende 1 </w:t>
      </w:r>
      <w:r w:rsidR="00233D9C" w:rsidRPr="00CD37DE">
        <w:t xml:space="preserve">½ </w:t>
      </w:r>
      <w:r w:rsidRPr="00CD37DE">
        <w:rPr>
          <w:b/>
          <w:bCs/>
          <w:i/>
          <w:iCs/>
        </w:rPr>
        <w:t xml:space="preserve"> </w:t>
      </w:r>
      <w:r w:rsidRPr="00CD37DE">
        <w:t>dachwant onder mijne heere</w:t>
      </w:r>
    </w:p>
    <w:p w14:paraId="073A66C9" w14:textId="3E1828A2" w:rsidR="00AA1FE2" w:rsidRPr="00CD37DE" w:rsidRDefault="00AA1FE2" w:rsidP="003F1E8D">
      <w:pPr>
        <w:spacing w:after="0"/>
        <w:contextualSpacing/>
      </w:pPr>
      <w:r w:rsidRPr="00CD37DE">
        <w:t>van Roubays gheapoentert bij den vors. ontfangher</w:t>
      </w:r>
    </w:p>
    <w:p w14:paraId="3FDBADA3" w14:textId="4B916B6F" w:rsidR="00AA1FE2" w:rsidRPr="00CD37DE" w:rsidRDefault="00AA1FE2" w:rsidP="003F1E8D">
      <w:pPr>
        <w:spacing w:after="0"/>
        <w:contextualSpacing/>
      </w:pPr>
      <w:r w:rsidRPr="00CD37DE">
        <w:t>over mijns heere</w:t>
      </w:r>
      <w:r w:rsidR="002D7A18" w:rsidRPr="00CD37DE">
        <w:t>n</w:t>
      </w:r>
      <w:r w:rsidRPr="00CD37DE">
        <w:t xml:space="preserve"> recht omme 20 s. par</w:t>
      </w:r>
      <w:r w:rsidR="003D4402" w:rsidRPr="00CD37DE">
        <w:t>.</w:t>
      </w:r>
      <w:r w:rsidRPr="00CD37DE">
        <w:t xml:space="preserve"> diewelke de</w:t>
      </w:r>
    </w:p>
    <w:p w14:paraId="5392AD62" w14:textId="1A5BBB3F" w:rsidR="00AA1FE2" w:rsidRPr="00CD37DE" w:rsidRDefault="00AA1FE2" w:rsidP="003F1E8D">
      <w:pPr>
        <w:spacing w:after="0"/>
        <w:contextualSpacing/>
      </w:pPr>
      <w:r w:rsidRPr="00CD37DE">
        <w:t>vors. ontfangher ontfaen heeft als voeren.</w:t>
      </w:r>
      <w:r w:rsidR="004F290D" w:rsidRPr="00CD37DE">
        <w:rPr>
          <w:rStyle w:val="Voetnootmarkering"/>
        </w:rPr>
        <w:footnoteReference w:id="5"/>
      </w:r>
    </w:p>
    <w:p w14:paraId="18828CDD" w14:textId="77777777" w:rsidR="00AA1FE2" w:rsidRPr="00CD37DE" w:rsidRDefault="00AA1FE2" w:rsidP="003F1E8D">
      <w:pPr>
        <w:spacing w:after="0"/>
        <w:contextualSpacing/>
      </w:pPr>
      <w:r w:rsidRPr="00CD37DE">
        <w:br w:type="page"/>
      </w:r>
    </w:p>
    <w:p w14:paraId="724519AC" w14:textId="6943AC5F" w:rsidR="00AA1FE2" w:rsidRPr="00CD37DE" w:rsidRDefault="00AA1FE2" w:rsidP="003F1E8D">
      <w:pPr>
        <w:spacing w:after="0"/>
        <w:contextualSpacing/>
        <w:rPr>
          <w:b/>
          <w:bCs/>
          <w:u w:val="single"/>
        </w:rPr>
      </w:pPr>
      <w:r w:rsidRPr="00CD37DE">
        <w:rPr>
          <w:b/>
          <w:bCs/>
          <w:u w:val="single"/>
        </w:rPr>
        <w:t>Blz 3</w:t>
      </w:r>
    </w:p>
    <w:p w14:paraId="6438AEE6" w14:textId="1CA80AF1" w:rsidR="00AA1FE2" w:rsidRPr="00CD37DE" w:rsidRDefault="00AA1FE2" w:rsidP="003F1E8D">
      <w:pPr>
        <w:spacing w:after="0"/>
        <w:contextualSpacing/>
        <w:rPr>
          <w:b/>
          <w:bCs/>
          <w:u w:val="single"/>
        </w:rPr>
      </w:pPr>
      <w:r w:rsidRPr="00CD37DE">
        <w:rPr>
          <w:b/>
          <w:bCs/>
          <w:u w:val="single"/>
        </w:rPr>
        <w:t>folio 1 verso</w:t>
      </w:r>
    </w:p>
    <w:p w14:paraId="75B8895A" w14:textId="437A3EAD" w:rsidR="00AA1FE2" w:rsidRPr="00CD37DE" w:rsidRDefault="00AA1FE2" w:rsidP="003F1E8D">
      <w:pPr>
        <w:spacing w:after="0"/>
        <w:contextualSpacing/>
      </w:pPr>
    </w:p>
    <w:p w14:paraId="43C34BCA" w14:textId="27876A71" w:rsidR="00AA1FE2" w:rsidRPr="00CD37DE" w:rsidRDefault="00AA1FE2" w:rsidP="003F1E8D">
      <w:pPr>
        <w:spacing w:after="0"/>
        <w:contextualSpacing/>
      </w:pPr>
      <w:r w:rsidRPr="00CD37DE">
        <w:t>Item Rijkaert De Waele heeft vercocht 48 s. par</w:t>
      </w:r>
      <w:r w:rsidR="003D4402" w:rsidRPr="00CD37DE">
        <w:t>.</w:t>
      </w:r>
      <w:r w:rsidRPr="00CD37DE">
        <w:t xml:space="preserve"> ts</w:t>
      </w:r>
      <w:r w:rsidR="00854780" w:rsidRPr="00CD37DE">
        <w:t>(y)</w:t>
      </w:r>
      <w:r w:rsidRPr="00CD37DE">
        <w:t>aers</w:t>
      </w:r>
    </w:p>
    <w:p w14:paraId="571D24E3" w14:textId="61C6174D" w:rsidR="00AA1FE2" w:rsidRPr="00CD37DE" w:rsidRDefault="00AA1FE2" w:rsidP="003F1E8D">
      <w:pPr>
        <w:spacing w:after="0"/>
        <w:contextualSpacing/>
      </w:pPr>
      <w:r w:rsidRPr="00CD37DE">
        <w:t xml:space="preserve">lijfrenten omme den pennync </w:t>
      </w:r>
      <w:r w:rsidR="00A91A4C" w:rsidRPr="00CD37DE">
        <w:t>VIII</w:t>
      </w:r>
      <w:r w:rsidR="00A91A4C" w:rsidRPr="00D35FAD">
        <w:rPr>
          <w:vertAlign w:val="superscript"/>
        </w:rPr>
        <w:t>e</w:t>
      </w:r>
      <w:r w:rsidR="00A91A4C" w:rsidRPr="00CD37DE">
        <w:t xml:space="preserve"> </w:t>
      </w:r>
      <w:r w:rsidRPr="00CD37DE">
        <w:t>beset up zijn stede bynnen</w:t>
      </w:r>
    </w:p>
    <w:p w14:paraId="3FE5D35D" w14:textId="6746A15F" w:rsidR="00AA1FE2" w:rsidRPr="00CD37DE" w:rsidRDefault="00AA1FE2" w:rsidP="003F1E8D">
      <w:pPr>
        <w:spacing w:after="0"/>
        <w:contextualSpacing/>
      </w:pPr>
      <w:r w:rsidRPr="00CD37DE">
        <w:t>vrijheden ende tsurplus met 20 roeden lants gheleghen</w:t>
      </w:r>
    </w:p>
    <w:p w14:paraId="1BA9AE67" w14:textId="24D35792" w:rsidR="00AA1FE2" w:rsidRPr="00CD37DE" w:rsidRDefault="00AA1FE2" w:rsidP="003F1E8D">
      <w:pPr>
        <w:spacing w:after="0"/>
        <w:contextualSpacing/>
      </w:pPr>
      <w:r w:rsidRPr="00CD37DE">
        <w:t>onder mijne</w:t>
      </w:r>
      <w:r w:rsidR="002D7A18" w:rsidRPr="00CD37DE">
        <w:t>n</w:t>
      </w:r>
      <w:r w:rsidRPr="00CD37DE">
        <w:t xml:space="preserve"> heere ende es gheapoenteert bijden vors.</w:t>
      </w:r>
    </w:p>
    <w:p w14:paraId="29DF07A6" w14:textId="5AD34086" w:rsidR="00AA1FE2" w:rsidRPr="00CD37DE" w:rsidRDefault="00AA1FE2" w:rsidP="003F1E8D">
      <w:pPr>
        <w:spacing w:after="0"/>
        <w:contextualSpacing/>
      </w:pPr>
      <w:r w:rsidRPr="00CD37DE">
        <w:t>ontfangher over mijns heere</w:t>
      </w:r>
      <w:r w:rsidR="002D7A18" w:rsidRPr="00CD37DE">
        <w:t>n</w:t>
      </w:r>
      <w:r w:rsidRPr="00CD37DE">
        <w:t xml:space="preserve"> recht omme 6 s. par</w:t>
      </w:r>
      <w:r w:rsidR="003D4402" w:rsidRPr="00CD37DE">
        <w:t>.</w:t>
      </w:r>
      <w:r w:rsidRPr="00CD37DE">
        <w:t xml:space="preserve"> de-</w:t>
      </w:r>
    </w:p>
    <w:p w14:paraId="70B9AC16" w14:textId="3839DBDF" w:rsidR="00AA1FE2" w:rsidRPr="00CD37DE" w:rsidRDefault="00AA1FE2" w:rsidP="003F1E8D">
      <w:pPr>
        <w:spacing w:after="0"/>
        <w:contextualSpacing/>
      </w:pPr>
      <w:r w:rsidRPr="00CD37DE">
        <w:t>welke de vors. ontfangher ontfaen heeft als voeren.</w:t>
      </w:r>
      <w:r w:rsidR="0033544C" w:rsidRPr="00CD37DE">
        <w:rPr>
          <w:rStyle w:val="Voetnootmarkering"/>
        </w:rPr>
        <w:footnoteReference w:id="6"/>
      </w:r>
    </w:p>
    <w:p w14:paraId="5955BE66" w14:textId="49762778" w:rsidR="00AA1FE2" w:rsidRPr="00CD37DE" w:rsidRDefault="00AA1FE2" w:rsidP="003F1E8D">
      <w:pPr>
        <w:spacing w:after="0"/>
        <w:contextualSpacing/>
      </w:pPr>
    </w:p>
    <w:p w14:paraId="54D50D52" w14:textId="3FAB364E" w:rsidR="00AA1FE2" w:rsidRPr="00CD37DE" w:rsidRDefault="004832F8" w:rsidP="003F1E8D">
      <w:pPr>
        <w:spacing w:after="0"/>
        <w:contextualSpacing/>
      </w:pPr>
      <w:r w:rsidRPr="00CD37DE">
        <w:t>Item Gill</w:t>
      </w:r>
      <w:r w:rsidR="006A7D4E" w:rsidRPr="00CD37DE">
        <w:t>i</w:t>
      </w:r>
      <w:r w:rsidRPr="00CD37DE">
        <w:t>s Tursschaens heeft vercocht Janne Rijckaert</w:t>
      </w:r>
      <w:r w:rsidR="00557AFB">
        <w:rPr>
          <w:rStyle w:val="Voetnootmarkering"/>
        </w:rPr>
        <w:footnoteReference w:id="7"/>
      </w:r>
    </w:p>
    <w:p w14:paraId="1E9A3309" w14:textId="405A8128" w:rsidR="004832F8" w:rsidRPr="00CD37DE" w:rsidRDefault="004832F8" w:rsidP="003F1E8D">
      <w:pPr>
        <w:spacing w:after="0"/>
        <w:contextualSpacing/>
      </w:pPr>
      <w:r w:rsidRPr="00CD37DE">
        <w:t>een wede ghelegen te Scelveghem ter Vierwechsceede</w:t>
      </w:r>
      <w:r w:rsidRPr="00CD37DE">
        <w:rPr>
          <w:rStyle w:val="Voetnootmarkering"/>
        </w:rPr>
        <w:footnoteReference w:id="8"/>
      </w:r>
    </w:p>
    <w:p w14:paraId="6B19A3D6" w14:textId="28E0B46B" w:rsidR="004832F8" w:rsidRPr="00CD37DE" w:rsidRDefault="004832F8" w:rsidP="003F1E8D">
      <w:pPr>
        <w:spacing w:after="0"/>
        <w:contextualSpacing/>
      </w:pPr>
      <w:r w:rsidRPr="00CD37DE">
        <w:t>groet sijnde ontrent een dachwant ende galt int tgheele</w:t>
      </w:r>
    </w:p>
    <w:p w14:paraId="4F7628F7" w14:textId="42E61B94" w:rsidR="004832F8" w:rsidRPr="00CD37DE" w:rsidRDefault="004832F8" w:rsidP="003F1E8D">
      <w:pPr>
        <w:spacing w:after="0"/>
        <w:contextualSpacing/>
      </w:pPr>
      <w:r w:rsidRPr="00CD37DE">
        <w:t>4 lb. g</w:t>
      </w:r>
      <w:r w:rsidR="00E32226" w:rsidRPr="00CD37DE">
        <w:t>r</w:t>
      </w:r>
      <w:r w:rsidRPr="00CD37DE">
        <w:t>. met vele up gaende houts daer up sijnde</w:t>
      </w:r>
    </w:p>
    <w:p w14:paraId="6D101E0E" w14:textId="0778D332" w:rsidR="004832F8" w:rsidRPr="00CD37DE" w:rsidRDefault="004832F8" w:rsidP="003F1E8D">
      <w:pPr>
        <w:spacing w:after="0"/>
        <w:contextualSpacing/>
      </w:pPr>
      <w:r w:rsidRPr="00CD37DE">
        <w:t>daer voeren gheapoenteert bij den vors. ontfangher</w:t>
      </w:r>
    </w:p>
    <w:p w14:paraId="21F33CD2" w14:textId="580CF750" w:rsidR="004832F8" w:rsidRPr="00CD37DE" w:rsidRDefault="004832F8" w:rsidP="003F1E8D">
      <w:pPr>
        <w:spacing w:after="0"/>
        <w:contextualSpacing/>
      </w:pPr>
      <w:r w:rsidRPr="00CD37DE">
        <w:t xml:space="preserve">over mijns heere recht omme (doorstreept: lb) 48 s. </w:t>
      </w:r>
      <w:r w:rsidR="00233D9C" w:rsidRPr="00CD37DE">
        <w:t>par</w:t>
      </w:r>
      <w:r w:rsidR="003D4402" w:rsidRPr="00CD37DE">
        <w:t>.</w:t>
      </w:r>
      <w:r w:rsidR="00233D9C" w:rsidRPr="00CD37DE">
        <w:t xml:space="preserve"> </w:t>
      </w:r>
      <w:r w:rsidRPr="00CD37DE">
        <w:t>dewelke</w:t>
      </w:r>
    </w:p>
    <w:p w14:paraId="3CCC49A5" w14:textId="3E3797A8" w:rsidR="004832F8" w:rsidRPr="00CD37DE" w:rsidRDefault="004832F8" w:rsidP="003F1E8D">
      <w:pPr>
        <w:spacing w:after="0"/>
        <w:contextualSpacing/>
      </w:pPr>
      <w:r w:rsidRPr="00CD37DE">
        <w:t>de vors. ontfangher ontfaen heeft als voeren.</w:t>
      </w:r>
    </w:p>
    <w:p w14:paraId="75C1E610" w14:textId="2AA3F271" w:rsidR="004832F8" w:rsidRPr="00CD37DE" w:rsidRDefault="004832F8" w:rsidP="003F1E8D">
      <w:pPr>
        <w:spacing w:after="0"/>
        <w:contextualSpacing/>
      </w:pPr>
    </w:p>
    <w:p w14:paraId="6E98B1FD" w14:textId="427B3208" w:rsidR="004832F8" w:rsidRPr="00CD37DE" w:rsidRDefault="004832F8" w:rsidP="003F1E8D">
      <w:pPr>
        <w:spacing w:after="0"/>
        <w:contextualSpacing/>
      </w:pPr>
      <w:r w:rsidRPr="00CD37DE">
        <w:t>Item Heyndric Tursschaens heeft vercocht Janne</w:t>
      </w:r>
    </w:p>
    <w:p w14:paraId="0B3B249E" w14:textId="61C12C9B" w:rsidR="004832F8" w:rsidRPr="00CD37DE" w:rsidRDefault="004832F8" w:rsidP="003F1E8D">
      <w:pPr>
        <w:spacing w:after="0"/>
        <w:contextualSpacing/>
      </w:pPr>
      <w:r w:rsidRPr="00CD37DE">
        <w:t>Rijkaerde 42 roe</w:t>
      </w:r>
      <w:r w:rsidR="00233D9C" w:rsidRPr="00CD37DE">
        <w:t>de</w:t>
      </w:r>
      <w:r w:rsidRPr="00CD37DE">
        <w:t>n lants up de Hofstat ende een half</w:t>
      </w:r>
    </w:p>
    <w:p w14:paraId="0D1AE9C8" w14:textId="0AB87515" w:rsidR="004832F8" w:rsidRPr="00CD37DE" w:rsidRDefault="004832F8" w:rsidP="003F1E8D">
      <w:pPr>
        <w:spacing w:after="0"/>
        <w:contextualSpacing/>
      </w:pPr>
      <w:r w:rsidRPr="00CD37DE">
        <w:t>dachwant up de Werft ende 20 roen up Rueleghem ende</w:t>
      </w:r>
    </w:p>
    <w:p w14:paraId="0707553D" w14:textId="38475904" w:rsidR="004832F8" w:rsidRPr="00CD37DE" w:rsidRDefault="004832F8" w:rsidP="003F1E8D">
      <w:pPr>
        <w:spacing w:after="0"/>
        <w:contextualSpacing/>
      </w:pPr>
      <w:r w:rsidRPr="00CD37DE">
        <w:t xml:space="preserve">ghalt intgheele 22 </w:t>
      </w:r>
      <w:r w:rsidR="00C37C37">
        <w:t>lb</w:t>
      </w:r>
      <w:r w:rsidRPr="00CD37DE">
        <w:t>. par</w:t>
      </w:r>
      <w:r w:rsidR="003D4402" w:rsidRPr="00CD37DE">
        <w:t>.</w:t>
      </w:r>
      <w:r w:rsidRPr="00CD37DE">
        <w:t xml:space="preserve"> comt daer af over mijns heere</w:t>
      </w:r>
    </w:p>
    <w:p w14:paraId="511D150E" w14:textId="58EAD267" w:rsidR="004832F8" w:rsidRPr="00CD37DE" w:rsidRDefault="004832F8" w:rsidP="003F1E8D">
      <w:pPr>
        <w:spacing w:after="0"/>
        <w:contextualSpacing/>
      </w:pPr>
      <w:r w:rsidRPr="00CD37DE">
        <w:t>coep 44 s. par</w:t>
      </w:r>
      <w:r w:rsidR="003D4402" w:rsidRPr="00CD37DE">
        <w:t>.</w:t>
      </w:r>
      <w:r w:rsidRPr="00CD37DE">
        <w:t xml:space="preserve"> dewelke de vors. ontfangher ontfaen heeft als voeren.</w:t>
      </w:r>
    </w:p>
    <w:p w14:paraId="0259F39D" w14:textId="4FE37F30" w:rsidR="004832F8" w:rsidRPr="00CD37DE" w:rsidRDefault="004832F8" w:rsidP="003F1E8D">
      <w:pPr>
        <w:spacing w:after="0"/>
        <w:contextualSpacing/>
      </w:pPr>
    </w:p>
    <w:p w14:paraId="65933445" w14:textId="626A4E03" w:rsidR="004832F8" w:rsidRPr="00CD37DE" w:rsidRDefault="004832F8" w:rsidP="003F1E8D">
      <w:pPr>
        <w:spacing w:after="0"/>
        <w:contextualSpacing/>
      </w:pPr>
      <w:r w:rsidRPr="00CD37DE">
        <w:t>Item Lieven De Hont heeft vercocht Janne Rijkaert een</w:t>
      </w:r>
    </w:p>
    <w:p w14:paraId="03C55379" w14:textId="5AB88372" w:rsidR="004832F8" w:rsidRPr="00CD37DE" w:rsidRDefault="00D54332" w:rsidP="003F1E8D">
      <w:pPr>
        <w:spacing w:after="0"/>
        <w:contextualSpacing/>
      </w:pPr>
      <w:r w:rsidRPr="00CD37DE">
        <w:t>o</w:t>
      </w:r>
      <w:r w:rsidR="004832F8" w:rsidRPr="00CD37DE">
        <w:t>ut</w:t>
      </w:r>
      <w:r w:rsidR="00C37C37">
        <w:t xml:space="preserve"> </w:t>
      </w:r>
      <w:r w:rsidR="004832F8" w:rsidRPr="00CD37DE">
        <w:t>dachwant lants omme 8 s. par</w:t>
      </w:r>
      <w:r w:rsidR="003D4402" w:rsidRPr="00CD37DE">
        <w:t>.</w:t>
      </w:r>
      <w:r w:rsidR="004832F8" w:rsidRPr="00CD37DE">
        <w:t xml:space="preserve"> elke roe ende den gheelen</w:t>
      </w:r>
    </w:p>
    <w:p w14:paraId="20CA9E24" w14:textId="37200E61" w:rsidR="004832F8" w:rsidRPr="00CD37DE" w:rsidRDefault="004832F8" w:rsidP="003F1E8D">
      <w:pPr>
        <w:spacing w:after="0"/>
        <w:contextualSpacing/>
      </w:pPr>
      <w:r w:rsidRPr="00CD37DE">
        <w:t>coep dracht ontrent 3 lb. 16 d. g</w:t>
      </w:r>
      <w:r w:rsidR="00E32226" w:rsidRPr="00CD37DE">
        <w:t>r</w:t>
      </w:r>
      <w:r w:rsidRPr="00CD37DE">
        <w:t>. comt daer af</w:t>
      </w:r>
    </w:p>
    <w:p w14:paraId="1CBDC772" w14:textId="613339E0" w:rsidR="004832F8" w:rsidRPr="00CD37DE" w:rsidRDefault="004832F8" w:rsidP="003F1E8D">
      <w:pPr>
        <w:spacing w:after="0"/>
        <w:contextualSpacing/>
      </w:pPr>
      <w:r w:rsidRPr="00CD37DE">
        <w:t>over mijns heere coep 3 lb. 13 s. par</w:t>
      </w:r>
      <w:r w:rsidR="003D4402" w:rsidRPr="00CD37DE">
        <w:t>.</w:t>
      </w:r>
      <w:r w:rsidRPr="00CD37DE">
        <w:t xml:space="preserve"> dewelke de vors.</w:t>
      </w:r>
    </w:p>
    <w:p w14:paraId="360A0C1B" w14:textId="77F13316" w:rsidR="004832F8" w:rsidRPr="00CD37DE" w:rsidRDefault="004832F8" w:rsidP="003F1E8D">
      <w:pPr>
        <w:spacing w:after="0"/>
        <w:contextualSpacing/>
      </w:pPr>
      <w:r w:rsidRPr="00CD37DE">
        <w:t>ontfangher ontfaen heeft als voeren.</w:t>
      </w:r>
      <w:r w:rsidR="00D63CC7">
        <w:rPr>
          <w:rStyle w:val="Voetnootmarkering"/>
        </w:rPr>
        <w:footnoteReference w:id="9"/>
      </w:r>
    </w:p>
    <w:p w14:paraId="508564EA" w14:textId="287D443E" w:rsidR="004832F8" w:rsidRPr="00CD37DE" w:rsidRDefault="004832F8" w:rsidP="003F1E8D">
      <w:pPr>
        <w:spacing w:after="0"/>
        <w:contextualSpacing/>
      </w:pPr>
    </w:p>
    <w:p w14:paraId="68AFD331" w14:textId="3A9C4AEF" w:rsidR="004832F8" w:rsidRPr="00CD37DE" w:rsidRDefault="004832F8" w:rsidP="003F1E8D">
      <w:pPr>
        <w:spacing w:after="0"/>
        <w:contextualSpacing/>
      </w:pPr>
      <w:r w:rsidRPr="00CD37DE">
        <w:t>Item Pieter De Tuerc heeft vercocht 6 l</w:t>
      </w:r>
      <w:r w:rsidR="00482687" w:rsidRPr="00CD37DE">
        <w:t>b. par</w:t>
      </w:r>
      <w:r w:rsidR="003D4402" w:rsidRPr="00CD37DE">
        <w:t>.</w:t>
      </w:r>
      <w:r w:rsidR="00482687" w:rsidRPr="00CD37DE">
        <w:t xml:space="preserve"> tsyaers lijf-</w:t>
      </w:r>
    </w:p>
    <w:p w14:paraId="02E5B8EB" w14:textId="1013CB48" w:rsidR="00482687" w:rsidRPr="00CD37DE" w:rsidRDefault="00482687" w:rsidP="003F1E8D">
      <w:pPr>
        <w:spacing w:after="0"/>
        <w:contextualSpacing/>
      </w:pPr>
      <w:r w:rsidRPr="00CD37DE">
        <w:t>renten en</w:t>
      </w:r>
      <w:r w:rsidR="006A7D4E" w:rsidRPr="00CD37DE">
        <w:t>de</w:t>
      </w:r>
      <w:r w:rsidRPr="00CD37DE">
        <w:t xml:space="preserve"> draecht daer af mijns heere coep 4 lb. 16 s. par</w:t>
      </w:r>
      <w:r w:rsidR="003D4402" w:rsidRPr="00CD37DE">
        <w:t>.</w:t>
      </w:r>
    </w:p>
    <w:p w14:paraId="084734BB" w14:textId="07A9073B" w:rsidR="00482687" w:rsidRPr="00CD37DE" w:rsidRDefault="00482687" w:rsidP="003F1E8D">
      <w:pPr>
        <w:spacing w:after="0"/>
        <w:contextualSpacing/>
      </w:pPr>
      <w:r w:rsidRPr="00CD37DE">
        <w:t>maer mijn heere heeft deen helft quyte ghescolden ter</w:t>
      </w:r>
    </w:p>
    <w:p w14:paraId="7A870CB1" w14:textId="5A3575CB" w:rsidR="00482687" w:rsidRPr="00CD37DE" w:rsidRDefault="00482687" w:rsidP="003F1E8D">
      <w:pPr>
        <w:spacing w:after="0"/>
        <w:contextualSpacing/>
      </w:pPr>
      <w:r w:rsidRPr="00CD37DE">
        <w:t>beden van mij te Rijsele comt daer en boven mijnen</w:t>
      </w:r>
    </w:p>
    <w:p w14:paraId="4FF4E335" w14:textId="1D2FE7E5" w:rsidR="00482687" w:rsidRPr="00CD37DE" w:rsidRDefault="00482687" w:rsidP="003F1E8D">
      <w:pPr>
        <w:spacing w:after="0"/>
        <w:contextualSpacing/>
      </w:pPr>
      <w:r w:rsidRPr="00CD37DE">
        <w:t xml:space="preserve">heere van coepe </w:t>
      </w:r>
      <w:r w:rsidR="0067011B" w:rsidRPr="00CD37DE">
        <w:t>48</w:t>
      </w:r>
      <w:r w:rsidRPr="00CD37DE">
        <w:t xml:space="preserve"> s. par</w:t>
      </w:r>
      <w:r w:rsidR="003D4402" w:rsidRPr="00CD37DE">
        <w:t>.</w:t>
      </w:r>
      <w:r w:rsidRPr="00CD37DE">
        <w:t xml:space="preserve"> dewelke de vors. onfan-</w:t>
      </w:r>
    </w:p>
    <w:p w14:paraId="41554110" w14:textId="24ABD6BB" w:rsidR="00482687" w:rsidRPr="00CD37DE" w:rsidRDefault="00482687" w:rsidP="003F1E8D">
      <w:pPr>
        <w:spacing w:after="0"/>
        <w:contextualSpacing/>
      </w:pPr>
      <w:r w:rsidRPr="00CD37DE">
        <w:t>gher ontfaen heeft als voeren.</w:t>
      </w:r>
      <w:r w:rsidR="00F77D1A">
        <w:rPr>
          <w:rStyle w:val="Voetnootmarkering"/>
        </w:rPr>
        <w:footnoteReference w:id="10"/>
      </w:r>
    </w:p>
    <w:p w14:paraId="353FE826" w14:textId="77777777" w:rsidR="00482687" w:rsidRPr="00CD37DE" w:rsidRDefault="00482687" w:rsidP="003F1E8D">
      <w:pPr>
        <w:spacing w:after="0"/>
        <w:contextualSpacing/>
      </w:pPr>
      <w:r w:rsidRPr="00CD37DE">
        <w:br w:type="page"/>
      </w:r>
    </w:p>
    <w:p w14:paraId="6D0DA03A" w14:textId="12CC1D81" w:rsidR="00482687" w:rsidRPr="00CD37DE" w:rsidRDefault="00482687" w:rsidP="003F1E8D">
      <w:pPr>
        <w:spacing w:after="0"/>
        <w:contextualSpacing/>
        <w:rPr>
          <w:b/>
          <w:bCs/>
          <w:u w:val="single"/>
        </w:rPr>
      </w:pPr>
      <w:r w:rsidRPr="00CD37DE">
        <w:rPr>
          <w:b/>
          <w:bCs/>
          <w:u w:val="single"/>
        </w:rPr>
        <w:t xml:space="preserve">Blz </w:t>
      </w:r>
      <w:r w:rsidR="00D2537B" w:rsidRPr="00CD37DE">
        <w:rPr>
          <w:b/>
          <w:bCs/>
          <w:u w:val="single"/>
        </w:rPr>
        <w:t>4</w:t>
      </w:r>
    </w:p>
    <w:p w14:paraId="0C8EC27B" w14:textId="374B0932" w:rsidR="00482687" w:rsidRPr="00CD37DE" w:rsidRDefault="00482687" w:rsidP="003F1E8D">
      <w:pPr>
        <w:spacing w:after="0"/>
        <w:contextualSpacing/>
        <w:rPr>
          <w:b/>
          <w:bCs/>
          <w:u w:val="single"/>
        </w:rPr>
      </w:pPr>
      <w:bookmarkStart w:id="0" w:name="_Hlk51776046"/>
      <w:r w:rsidRPr="00CD37DE">
        <w:rPr>
          <w:b/>
          <w:bCs/>
          <w:u w:val="single"/>
        </w:rPr>
        <w:t>folio 2 recto</w:t>
      </w:r>
    </w:p>
    <w:p w14:paraId="54AC8B2B" w14:textId="65001388" w:rsidR="00482687" w:rsidRPr="00CD37DE" w:rsidRDefault="00482687" w:rsidP="003F1E8D">
      <w:pPr>
        <w:spacing w:after="0"/>
        <w:contextualSpacing/>
      </w:pPr>
    </w:p>
    <w:p w14:paraId="4EFA472F" w14:textId="6724DDBB" w:rsidR="00C206C5" w:rsidRPr="00CD37DE" w:rsidRDefault="00C206C5" w:rsidP="003F1E8D">
      <w:pPr>
        <w:spacing w:after="0"/>
        <w:contextualSpacing/>
      </w:pPr>
      <w:r w:rsidRPr="00CD37DE">
        <w:t>Item Rijkaert Dyeryex heeft vercocht twee lb. g</w:t>
      </w:r>
      <w:r w:rsidR="00E32226" w:rsidRPr="00CD37DE">
        <w:t>r</w:t>
      </w:r>
      <w:r w:rsidRPr="00CD37DE">
        <w:t>. tsyaers</w:t>
      </w:r>
    </w:p>
    <w:p w14:paraId="45952FDC" w14:textId="43C7368C" w:rsidR="00C206C5" w:rsidRPr="00CD37DE" w:rsidRDefault="00C206C5" w:rsidP="003F1E8D">
      <w:pPr>
        <w:spacing w:after="0"/>
        <w:contextualSpacing/>
      </w:pPr>
      <w:r w:rsidRPr="00CD37DE">
        <w:t>lijfrenten ende hevet beset met ontrent 14 dachwant</w:t>
      </w:r>
    </w:p>
    <w:p w14:paraId="4C845F12" w14:textId="69686B48" w:rsidR="00C206C5" w:rsidRPr="00CD37DE" w:rsidRDefault="00C206C5" w:rsidP="003F1E8D">
      <w:pPr>
        <w:spacing w:after="0"/>
        <w:contextualSpacing/>
      </w:pPr>
      <w:r w:rsidRPr="00CD37DE">
        <w:t>lants waer af datter leyt onder Lodewijc Van Merken</w:t>
      </w:r>
    </w:p>
    <w:p w14:paraId="65E899C5" w14:textId="54920506" w:rsidR="00C206C5" w:rsidRPr="00CD37DE" w:rsidRDefault="00C206C5" w:rsidP="003F1E8D">
      <w:pPr>
        <w:spacing w:after="0"/>
        <w:contextualSpacing/>
      </w:pPr>
      <w:r w:rsidRPr="00CD37DE">
        <w:t>ende onder mijnen heere van Sente Pieters tsaemen ontrent</w:t>
      </w:r>
    </w:p>
    <w:p w14:paraId="00D7A40E" w14:textId="6306E914" w:rsidR="00C206C5" w:rsidRPr="00CD37DE" w:rsidRDefault="00C206C5" w:rsidP="003F1E8D">
      <w:pPr>
        <w:spacing w:after="0"/>
        <w:contextualSpacing/>
      </w:pPr>
      <w:r w:rsidRPr="00CD37DE">
        <w:t>6 dachwant ende onder mijne heere van Roubays ontrent 8 dachwant</w:t>
      </w:r>
    </w:p>
    <w:p w14:paraId="1B289CC1" w14:textId="0D24BAF5" w:rsidR="00C206C5" w:rsidRPr="00CD37DE" w:rsidRDefault="00C206C5" w:rsidP="003F1E8D">
      <w:pPr>
        <w:spacing w:after="0"/>
        <w:contextualSpacing/>
      </w:pPr>
      <w:r w:rsidRPr="00CD37DE">
        <w:t>ende es (doorstreept: gheleghen) geapoentert bij den vors. ontfangher over</w:t>
      </w:r>
    </w:p>
    <w:p w14:paraId="5524FF67" w14:textId="3AC4F183" w:rsidR="00C206C5" w:rsidRPr="00CD37DE" w:rsidRDefault="00C206C5" w:rsidP="003F1E8D">
      <w:pPr>
        <w:spacing w:after="0"/>
        <w:contextualSpacing/>
      </w:pPr>
      <w:r w:rsidRPr="00CD37DE">
        <w:t>mijns heere deel 10 lb. par</w:t>
      </w:r>
      <w:r w:rsidR="003D4402" w:rsidRPr="00CD37DE">
        <w:t>.</w:t>
      </w:r>
      <w:r w:rsidRPr="00CD37DE">
        <w:t xml:space="preserve"> de</w:t>
      </w:r>
      <w:r w:rsidR="006A7D4E" w:rsidRPr="00CD37DE">
        <w:t xml:space="preserve"> </w:t>
      </w:r>
      <w:r w:rsidRPr="00CD37DE">
        <w:t>w</w:t>
      </w:r>
      <w:r w:rsidR="00D54332" w:rsidRPr="00CD37DE">
        <w:t>el</w:t>
      </w:r>
      <w:r w:rsidRPr="00CD37DE">
        <w:t>ke de vors</w:t>
      </w:r>
      <w:r w:rsidR="006A7D4E" w:rsidRPr="00CD37DE">
        <w:t>.</w:t>
      </w:r>
      <w:r w:rsidR="00AE25CE" w:rsidRPr="00CD37DE">
        <w:t xml:space="preserve"> </w:t>
      </w:r>
      <w:r w:rsidRPr="00CD37DE">
        <w:t>ontfangher on</w:t>
      </w:r>
      <w:r w:rsidR="00AE25CE" w:rsidRPr="00CD37DE">
        <w:t>t</w:t>
      </w:r>
      <w:r w:rsidRPr="00CD37DE">
        <w:t>faen</w:t>
      </w:r>
    </w:p>
    <w:p w14:paraId="2B06CE04" w14:textId="0CC4C1A5" w:rsidR="00C206C5" w:rsidRPr="00CD37DE" w:rsidRDefault="00C206C5" w:rsidP="003F1E8D">
      <w:pPr>
        <w:spacing w:after="0"/>
        <w:contextualSpacing/>
      </w:pPr>
      <w:r w:rsidRPr="00CD37DE">
        <w:t>heeft als voren.</w:t>
      </w:r>
      <w:r w:rsidR="00F77D1A">
        <w:rPr>
          <w:rStyle w:val="Voetnootmarkering"/>
        </w:rPr>
        <w:footnoteReference w:id="11"/>
      </w:r>
    </w:p>
    <w:p w14:paraId="4EF5DB18" w14:textId="48E30049" w:rsidR="00C206C5" w:rsidRPr="00CD37DE" w:rsidRDefault="00C206C5" w:rsidP="003F1E8D">
      <w:pPr>
        <w:spacing w:after="0"/>
        <w:contextualSpacing/>
      </w:pPr>
    </w:p>
    <w:p w14:paraId="478EBED2" w14:textId="5BC91C46" w:rsidR="00C206C5" w:rsidRPr="00CD37DE" w:rsidRDefault="00C206C5" w:rsidP="003F1E8D">
      <w:pPr>
        <w:spacing w:after="0"/>
        <w:contextualSpacing/>
      </w:pPr>
      <w:r w:rsidRPr="00CD37DE">
        <w:t>Item Jan Van Waeterloes heeft vercocht der wedewen Vande</w:t>
      </w:r>
    </w:p>
    <w:p w14:paraId="4D4E836B" w14:textId="3C88B746" w:rsidR="00C206C5" w:rsidRPr="00CD37DE" w:rsidRDefault="00C206C5" w:rsidP="003F1E8D">
      <w:pPr>
        <w:spacing w:after="0"/>
        <w:contextualSpacing/>
      </w:pPr>
      <w:r w:rsidRPr="00CD37DE">
        <w:t>Noertgate een styc lants gheleghen te Sce</w:t>
      </w:r>
      <w:r w:rsidR="006A7D4E" w:rsidRPr="00CD37DE">
        <w:t>lve</w:t>
      </w:r>
      <w:r w:rsidRPr="00CD37DE">
        <w:t>ghem ende dat</w:t>
      </w:r>
    </w:p>
    <w:p w14:paraId="0A78B3D4" w14:textId="7E79C6F9" w:rsidR="00C206C5" w:rsidRPr="00CD37DE" w:rsidRDefault="00C206C5" w:rsidP="003F1E8D">
      <w:pPr>
        <w:spacing w:after="0"/>
        <w:contextualSpacing/>
      </w:pPr>
      <w:r w:rsidRPr="00CD37DE">
        <w:t>ghalt tsaemen 12 lb. par</w:t>
      </w:r>
      <w:r w:rsidR="003D4402" w:rsidRPr="00CD37DE">
        <w:t>.</w:t>
      </w:r>
      <w:r w:rsidRPr="00CD37DE">
        <w:t xml:space="preserve"> comt daer af mijns heere coep</w:t>
      </w:r>
    </w:p>
    <w:p w14:paraId="59B0A92C" w14:textId="44D47258" w:rsidR="00C206C5" w:rsidRPr="00CD37DE" w:rsidRDefault="00C206C5" w:rsidP="003F1E8D">
      <w:pPr>
        <w:spacing w:after="0"/>
        <w:contextualSpacing/>
      </w:pPr>
      <w:r w:rsidRPr="00CD37DE">
        <w:t>20 s. par</w:t>
      </w:r>
      <w:r w:rsidR="003D4402" w:rsidRPr="00CD37DE">
        <w:t>.</w:t>
      </w:r>
      <w:r w:rsidRPr="00CD37DE">
        <w:t xml:space="preserve"> dewelke de vors. ontfangher ontfaen heeft als voeren.</w:t>
      </w:r>
      <w:r w:rsidR="0063593D">
        <w:rPr>
          <w:rStyle w:val="Voetnootmarkering"/>
        </w:rPr>
        <w:footnoteReference w:id="12"/>
      </w:r>
    </w:p>
    <w:p w14:paraId="0A4A2475" w14:textId="596540D8" w:rsidR="00C206C5" w:rsidRPr="00CD37DE" w:rsidRDefault="00C206C5" w:rsidP="003F1E8D">
      <w:pPr>
        <w:spacing w:after="0"/>
        <w:contextualSpacing/>
      </w:pPr>
    </w:p>
    <w:p w14:paraId="1C757BFB" w14:textId="6B1DE7A6" w:rsidR="00C206C5" w:rsidRPr="00CD37DE" w:rsidRDefault="00C206C5" w:rsidP="003F1E8D">
      <w:pPr>
        <w:spacing w:after="0"/>
        <w:contextualSpacing/>
      </w:pPr>
      <w:r w:rsidRPr="00CD37DE">
        <w:t>Item Pieter De Clerc heeft vercocht 3 lb. par</w:t>
      </w:r>
      <w:r w:rsidR="003D4402" w:rsidRPr="00CD37DE">
        <w:t>.</w:t>
      </w:r>
      <w:r w:rsidRPr="00CD37DE">
        <w:t xml:space="preserve"> tsyaers erfelijc</w:t>
      </w:r>
    </w:p>
    <w:p w14:paraId="3977C2E9" w14:textId="72E754BE" w:rsidR="00C206C5" w:rsidRPr="00CD37DE" w:rsidRDefault="00C206C5" w:rsidP="003F1E8D">
      <w:pPr>
        <w:spacing w:after="0"/>
        <w:contextualSpacing/>
      </w:pPr>
      <w:r w:rsidRPr="00CD37DE">
        <w:t>ende es beset up sijn stede bynnen vrijheden ende met lande</w:t>
      </w:r>
    </w:p>
    <w:p w14:paraId="2FAAEE8B" w14:textId="17F0E9B5" w:rsidR="00C206C5" w:rsidRPr="00CD37DE" w:rsidRDefault="00C206C5" w:rsidP="003F1E8D">
      <w:pPr>
        <w:spacing w:after="0"/>
        <w:contextualSpacing/>
      </w:pPr>
      <w:r w:rsidRPr="00CD37DE">
        <w:t>buten vrijheden l</w:t>
      </w:r>
      <w:r w:rsidR="00D35FAD">
        <w:t>i</w:t>
      </w:r>
      <w:r w:rsidRPr="00CD37DE">
        <w:t>gghende up Hylleghem ende onder Lodewijc</w:t>
      </w:r>
    </w:p>
    <w:p w14:paraId="2F8041FD" w14:textId="08B5F6E9" w:rsidR="00C206C5" w:rsidRPr="00CD37DE" w:rsidRDefault="00C206C5" w:rsidP="003F1E8D">
      <w:pPr>
        <w:spacing w:after="0"/>
        <w:contextualSpacing/>
      </w:pPr>
      <w:r w:rsidRPr="00CD37DE">
        <w:t>Van Merken ende onder mijne heere van Roubays es gheleghen</w:t>
      </w:r>
    </w:p>
    <w:p w14:paraId="47CDF407" w14:textId="3062F72C" w:rsidR="00C206C5" w:rsidRPr="00CD37DE" w:rsidRDefault="00C206C5" w:rsidP="003F1E8D">
      <w:pPr>
        <w:spacing w:after="0"/>
        <w:contextualSpacing/>
      </w:pPr>
      <w:r w:rsidRPr="00CD37DE">
        <w:t>16 roeden waer af dat comt voer mijns heere recht 5 s. par</w:t>
      </w:r>
      <w:r w:rsidR="003D4402" w:rsidRPr="00CD37DE">
        <w:t>.</w:t>
      </w:r>
      <w:r w:rsidRPr="00CD37DE">
        <w:t xml:space="preserve"> de-</w:t>
      </w:r>
    </w:p>
    <w:p w14:paraId="1E99E7A8" w14:textId="23AAD5F3" w:rsidR="00C206C5" w:rsidRPr="00CD37DE" w:rsidRDefault="00C206C5" w:rsidP="003F1E8D">
      <w:pPr>
        <w:spacing w:after="0"/>
        <w:contextualSpacing/>
      </w:pPr>
      <w:r w:rsidRPr="00CD37DE">
        <w:t>welke de vors. ontfangher ontfaen heeft als voeren.</w:t>
      </w:r>
      <w:r w:rsidR="00F77D1A">
        <w:rPr>
          <w:rStyle w:val="Voetnootmarkering"/>
        </w:rPr>
        <w:footnoteReference w:id="13"/>
      </w:r>
    </w:p>
    <w:p w14:paraId="06D785EB" w14:textId="15393F72" w:rsidR="00C206C5" w:rsidRPr="00CD37DE" w:rsidRDefault="00C206C5" w:rsidP="003F1E8D">
      <w:pPr>
        <w:spacing w:after="0"/>
        <w:contextualSpacing/>
      </w:pPr>
    </w:p>
    <w:p w14:paraId="5043BF4C" w14:textId="4F8C1CCE" w:rsidR="00C206C5" w:rsidRPr="00CD37DE" w:rsidRDefault="00C206C5" w:rsidP="003F1E8D">
      <w:pPr>
        <w:spacing w:after="0"/>
        <w:contextualSpacing/>
      </w:pPr>
      <w:r w:rsidRPr="00CD37DE">
        <w:t>Item Clays De Gorseme ende Bussaert Van Coudenberghe</w:t>
      </w:r>
    </w:p>
    <w:p w14:paraId="4D39EA5E" w14:textId="25708A2F" w:rsidR="00C206C5" w:rsidRPr="00CD37DE" w:rsidRDefault="00C206C5" w:rsidP="003F1E8D">
      <w:pPr>
        <w:spacing w:after="0"/>
        <w:contextualSpacing/>
      </w:pPr>
      <w:r w:rsidRPr="00CD37DE">
        <w:t xml:space="preserve">hebben vercocht </w:t>
      </w:r>
      <w:r w:rsidR="00D2537B" w:rsidRPr="00CD37DE">
        <w:t>12 lb. par</w:t>
      </w:r>
      <w:r w:rsidR="003D4402" w:rsidRPr="00CD37DE">
        <w:t>.</w:t>
      </w:r>
      <w:r w:rsidR="00D2537B" w:rsidRPr="00CD37DE">
        <w:t xml:space="preserve"> tsyaers lijfrenten beset met haeren</w:t>
      </w:r>
    </w:p>
    <w:p w14:paraId="75169DBA" w14:textId="0356EDD7" w:rsidR="00D2537B" w:rsidRPr="00CD37DE" w:rsidRDefault="00D2537B" w:rsidP="003F1E8D">
      <w:pPr>
        <w:spacing w:after="0"/>
        <w:contextualSpacing/>
      </w:pPr>
      <w:r w:rsidRPr="00CD37DE">
        <w:t>steden bynnen vrijheden ende de vors. Clays hevet beset met</w:t>
      </w:r>
    </w:p>
    <w:p w14:paraId="38EEF79F" w14:textId="0B950E5D" w:rsidR="00D2537B" w:rsidRPr="00CD37DE" w:rsidRDefault="00D2537B" w:rsidP="003F1E8D">
      <w:pPr>
        <w:spacing w:after="0"/>
        <w:contextualSpacing/>
      </w:pPr>
      <w:r w:rsidRPr="00CD37DE">
        <w:t>een</w:t>
      </w:r>
      <w:r w:rsidR="006A7D4E" w:rsidRPr="00CD37DE">
        <w:t>e</w:t>
      </w:r>
      <w:r w:rsidRPr="00CD37DE">
        <w:t xml:space="preserve"> dachwant lants gheleghen onder mijne heere comt daer</w:t>
      </w:r>
    </w:p>
    <w:p w14:paraId="64F5D723" w14:textId="69C8E8E8" w:rsidR="00D2537B" w:rsidRPr="00CD37DE" w:rsidRDefault="00D2537B" w:rsidP="003F1E8D">
      <w:pPr>
        <w:spacing w:after="0"/>
        <w:contextualSpacing/>
      </w:pPr>
      <w:r w:rsidRPr="00CD37DE">
        <w:t>af over mijns heere coep 10 s. par</w:t>
      </w:r>
      <w:r w:rsidR="003D4402" w:rsidRPr="00CD37DE">
        <w:t>.</w:t>
      </w:r>
      <w:r w:rsidRPr="00CD37DE">
        <w:t xml:space="preserve"> </w:t>
      </w:r>
      <w:r w:rsidR="006A7D4E" w:rsidRPr="00CD37DE">
        <w:t>e</w:t>
      </w:r>
      <w:r w:rsidRPr="00CD37DE">
        <w:t>nde Bussen vors. met eene</w:t>
      </w:r>
      <w:r w:rsidR="00501E8C" w:rsidRPr="00CD37DE">
        <w:t>n</w:t>
      </w:r>
    </w:p>
    <w:p w14:paraId="0408214D" w14:textId="78892284" w:rsidR="00D2537B" w:rsidRPr="00CD37DE" w:rsidRDefault="004636F6" w:rsidP="003F1E8D">
      <w:pPr>
        <w:spacing w:after="0"/>
        <w:contextualSpacing/>
      </w:pPr>
      <w:r w:rsidRPr="00CD37DE">
        <w:t xml:space="preserve">1 ½ </w:t>
      </w:r>
      <w:r w:rsidR="00D2537B" w:rsidRPr="00CD37DE">
        <w:t xml:space="preserve"> dachwant lants onder mijnen heere comt</w:t>
      </w:r>
      <w:r w:rsidR="00D54332" w:rsidRPr="00CD37DE">
        <w:t xml:space="preserve"> </w:t>
      </w:r>
      <w:r w:rsidR="00D2537B" w:rsidRPr="00CD37DE">
        <w:t>daer af mijnen heere</w:t>
      </w:r>
    </w:p>
    <w:p w14:paraId="060BE5E9" w14:textId="1C622DF5" w:rsidR="00D2537B" w:rsidRPr="00CD37DE" w:rsidRDefault="00D2537B" w:rsidP="003F1E8D">
      <w:pPr>
        <w:spacing w:after="0"/>
        <w:contextualSpacing/>
      </w:pPr>
      <w:r w:rsidRPr="00CD37DE">
        <w:t>11 s. de</w:t>
      </w:r>
      <w:r w:rsidR="006A7D4E" w:rsidRPr="00CD37DE">
        <w:t xml:space="preserve"> </w:t>
      </w:r>
      <w:r w:rsidRPr="00CD37DE">
        <w:t>welke de vors. ontfangher ontfaen heeft als voeren.</w:t>
      </w:r>
      <w:r w:rsidR="00F77D1A">
        <w:rPr>
          <w:rStyle w:val="Voetnootmarkering"/>
        </w:rPr>
        <w:footnoteReference w:id="14"/>
      </w:r>
    </w:p>
    <w:p w14:paraId="648E1DAE" w14:textId="1CA7EAEE" w:rsidR="00482687" w:rsidRPr="00CD37DE" w:rsidRDefault="00482687" w:rsidP="003F1E8D">
      <w:pPr>
        <w:spacing w:after="0"/>
        <w:contextualSpacing/>
      </w:pPr>
    </w:p>
    <w:p w14:paraId="70EC66E7" w14:textId="37BC3EC0" w:rsidR="00D2537B" w:rsidRPr="00CD37DE" w:rsidRDefault="00D2537B" w:rsidP="003F1E8D">
      <w:pPr>
        <w:spacing w:after="0"/>
        <w:contextualSpacing/>
      </w:pPr>
      <w:r w:rsidRPr="00CD37DE">
        <w:t>Item Pouwels Vanden Storme ende Jan Vanden Storme hebben</w:t>
      </w:r>
    </w:p>
    <w:p w14:paraId="08180A4A" w14:textId="69EE1BD2" w:rsidR="00D2537B" w:rsidRPr="00CD37DE" w:rsidRDefault="00D2537B" w:rsidP="003F1E8D">
      <w:pPr>
        <w:spacing w:after="0"/>
        <w:contextualSpacing/>
      </w:pPr>
      <w:r w:rsidRPr="00CD37DE">
        <w:t>vercocht Lodewijc Cremync 26 roen mersch gheleghen te</w:t>
      </w:r>
    </w:p>
    <w:p w14:paraId="6EAE4577" w14:textId="4D3CE350" w:rsidR="00D2537B" w:rsidRPr="00CD37DE" w:rsidRDefault="00D2537B" w:rsidP="003F1E8D">
      <w:pPr>
        <w:spacing w:after="0"/>
        <w:contextualSpacing/>
      </w:pPr>
      <w:r w:rsidRPr="00CD37DE">
        <w:t>Honsberghe ende galt elke roe 10 s. par</w:t>
      </w:r>
      <w:r w:rsidR="003D4402" w:rsidRPr="00CD37DE">
        <w:t>.</w:t>
      </w:r>
      <w:r w:rsidRPr="00CD37DE">
        <w:t xml:space="preserve"> comt over mijns heere</w:t>
      </w:r>
    </w:p>
    <w:p w14:paraId="6451C673" w14:textId="0C52EEB8" w:rsidR="00D2537B" w:rsidRPr="00CD37DE" w:rsidRDefault="00D2537B" w:rsidP="003F1E8D">
      <w:pPr>
        <w:spacing w:after="0"/>
        <w:contextualSpacing/>
      </w:pPr>
      <w:r w:rsidRPr="00CD37DE">
        <w:t>coep 26 s. par</w:t>
      </w:r>
      <w:r w:rsidR="003D4402" w:rsidRPr="00CD37DE">
        <w:t>.</w:t>
      </w:r>
      <w:r w:rsidRPr="00CD37DE">
        <w:t xml:space="preserve"> dewelke de vors. ontfangher ontfaen heeft</w:t>
      </w:r>
    </w:p>
    <w:p w14:paraId="2A863183" w14:textId="010DDB08" w:rsidR="00D2537B" w:rsidRPr="00CD37DE" w:rsidRDefault="00D2537B" w:rsidP="003F1E8D">
      <w:pPr>
        <w:spacing w:after="0"/>
        <w:contextualSpacing/>
      </w:pPr>
      <w:r w:rsidRPr="00CD37DE">
        <w:t>als voeren.</w:t>
      </w:r>
      <w:r w:rsidR="00CF2E68">
        <w:rPr>
          <w:rStyle w:val="Voetnootmarkering"/>
        </w:rPr>
        <w:footnoteReference w:id="15"/>
      </w:r>
    </w:p>
    <w:bookmarkEnd w:id="0"/>
    <w:p w14:paraId="77964512" w14:textId="77777777" w:rsidR="00D2537B" w:rsidRPr="00CD37DE" w:rsidRDefault="00D2537B" w:rsidP="003F1E8D">
      <w:pPr>
        <w:spacing w:after="0"/>
        <w:contextualSpacing/>
      </w:pPr>
      <w:r w:rsidRPr="00CD37DE">
        <w:br w:type="page"/>
      </w:r>
    </w:p>
    <w:p w14:paraId="2D37EC65" w14:textId="3C6FF390" w:rsidR="00D2537B" w:rsidRPr="00CD37DE" w:rsidRDefault="00A21441" w:rsidP="003F1E8D">
      <w:pPr>
        <w:spacing w:after="0"/>
        <w:contextualSpacing/>
        <w:rPr>
          <w:b/>
          <w:bCs/>
          <w:u w:val="single"/>
        </w:rPr>
      </w:pPr>
      <w:r w:rsidRPr="00CD37DE">
        <w:rPr>
          <w:b/>
          <w:bCs/>
          <w:u w:val="single"/>
        </w:rPr>
        <w:t>Blz 5</w:t>
      </w:r>
    </w:p>
    <w:p w14:paraId="2DDF9D40" w14:textId="3CEA6FDE" w:rsidR="00A21441" w:rsidRPr="00CD37DE" w:rsidRDefault="00A21441" w:rsidP="003F1E8D">
      <w:pPr>
        <w:spacing w:after="0"/>
        <w:contextualSpacing/>
        <w:rPr>
          <w:b/>
          <w:bCs/>
          <w:u w:val="single"/>
        </w:rPr>
      </w:pPr>
      <w:r w:rsidRPr="00CD37DE">
        <w:rPr>
          <w:b/>
          <w:bCs/>
          <w:u w:val="single"/>
        </w:rPr>
        <w:t>folio 2 verso</w:t>
      </w:r>
    </w:p>
    <w:p w14:paraId="08D275C3" w14:textId="0CFC72B7" w:rsidR="00A21441" w:rsidRPr="00CD37DE" w:rsidRDefault="00A21441" w:rsidP="003F1E8D">
      <w:pPr>
        <w:spacing w:after="0"/>
        <w:contextualSpacing/>
      </w:pPr>
    </w:p>
    <w:p w14:paraId="4BC984C9" w14:textId="42580395" w:rsidR="00A21441" w:rsidRPr="00CD37DE" w:rsidRDefault="00A21441" w:rsidP="003F1E8D">
      <w:pPr>
        <w:spacing w:after="0"/>
        <w:contextualSpacing/>
      </w:pPr>
      <w:r w:rsidRPr="00CD37DE">
        <w:t>Item Jan Bogaert heeft vercocht Janne Den Bruwere 6 lb. par</w:t>
      </w:r>
      <w:r w:rsidR="00124A97" w:rsidRPr="00CD37DE">
        <w:t>.</w:t>
      </w:r>
    </w:p>
    <w:p w14:paraId="6DD8E06F" w14:textId="343E9845" w:rsidR="00A21441" w:rsidRPr="00CD37DE" w:rsidRDefault="00A21441" w:rsidP="003F1E8D">
      <w:pPr>
        <w:spacing w:after="0"/>
        <w:contextualSpacing/>
      </w:pPr>
      <w:r w:rsidRPr="00CD37DE">
        <w:t xml:space="preserve">tsyaers lijfrenten omme den d. </w:t>
      </w:r>
      <w:r w:rsidR="003B6B6F" w:rsidRPr="00CD37DE">
        <w:t>VIII</w:t>
      </w:r>
      <w:r w:rsidR="003B6B6F" w:rsidRPr="00CD37DE">
        <w:rPr>
          <w:vertAlign w:val="superscript"/>
        </w:rPr>
        <w:t>e</w:t>
      </w:r>
      <w:r w:rsidR="003B6B6F" w:rsidRPr="00CD37DE">
        <w:t xml:space="preserve"> </w:t>
      </w:r>
      <w:r w:rsidRPr="00CD37DE">
        <w:t xml:space="preserve"> beset </w:t>
      </w:r>
      <w:r w:rsidRPr="00D35FAD">
        <w:t xml:space="preserve">met 1 </w:t>
      </w:r>
      <w:r w:rsidR="0021750B" w:rsidRPr="00D35FAD">
        <w:t xml:space="preserve">½ </w:t>
      </w:r>
      <w:r w:rsidRPr="00D35FAD">
        <w:t>dachwant</w:t>
      </w:r>
    </w:p>
    <w:p w14:paraId="7380EFE3" w14:textId="6326B2F0" w:rsidR="00A21441" w:rsidRPr="00CD37DE" w:rsidRDefault="00A21441" w:rsidP="003F1E8D">
      <w:pPr>
        <w:spacing w:after="0"/>
        <w:contextualSpacing/>
      </w:pPr>
      <w:r w:rsidRPr="00CD37DE">
        <w:t xml:space="preserve">weeden ter Erpen ende met 3 dachwant lants up </w:t>
      </w:r>
      <w:r w:rsidR="0021750B" w:rsidRPr="00CD37DE">
        <w:t>dM</w:t>
      </w:r>
      <w:r w:rsidRPr="00CD37DE">
        <w:t>ansvelt</w:t>
      </w:r>
      <w:r w:rsidR="0021750B" w:rsidRPr="00CD37DE">
        <w:rPr>
          <w:rStyle w:val="Voetnootmarkering"/>
        </w:rPr>
        <w:footnoteReference w:id="16"/>
      </w:r>
    </w:p>
    <w:p w14:paraId="018684C4" w14:textId="46827EEE" w:rsidR="00A21441" w:rsidRPr="00CD37DE" w:rsidRDefault="00A21441" w:rsidP="003F1E8D">
      <w:pPr>
        <w:spacing w:after="0"/>
        <w:contextualSpacing/>
      </w:pPr>
      <w:r w:rsidRPr="00CD37DE">
        <w:t>ende een dachwant up t</w:t>
      </w:r>
      <w:r w:rsidR="005B6B5B" w:rsidRPr="00CD37DE">
        <w:t>f</w:t>
      </w:r>
      <w:r w:rsidRPr="00CD37DE">
        <w:t>eldekijn ten Byvanghe</w:t>
      </w:r>
      <w:r w:rsidR="0021750B" w:rsidRPr="00CD37DE">
        <w:rPr>
          <w:rStyle w:val="Voetnootmarkering"/>
        </w:rPr>
        <w:footnoteReference w:id="17"/>
      </w:r>
      <w:r w:rsidRPr="00CD37DE">
        <w:t xml:space="preserve"> comt</w:t>
      </w:r>
    </w:p>
    <w:p w14:paraId="7417CBDA" w14:textId="69C9FCA4" w:rsidR="00A21441" w:rsidRPr="00CD37DE" w:rsidRDefault="00A21441" w:rsidP="003F1E8D">
      <w:pPr>
        <w:spacing w:after="0"/>
        <w:contextualSpacing/>
      </w:pPr>
      <w:r w:rsidRPr="00CD37DE">
        <w:t>over mijns heere co</w:t>
      </w:r>
      <w:r w:rsidR="00AE25CE" w:rsidRPr="00CD37DE">
        <w:t>ep</w:t>
      </w:r>
      <w:r w:rsidRPr="00CD37DE">
        <w:t xml:space="preserve"> 4 lb. 16 s. par</w:t>
      </w:r>
      <w:r w:rsidR="003D4402" w:rsidRPr="00CD37DE">
        <w:t>.</w:t>
      </w:r>
      <w:r w:rsidRPr="00CD37DE">
        <w:t xml:space="preserve"> dewelke de</w:t>
      </w:r>
    </w:p>
    <w:p w14:paraId="1AD41EEC" w14:textId="73D39441" w:rsidR="00A21441" w:rsidRPr="00CD37DE" w:rsidRDefault="00A21441" w:rsidP="003F1E8D">
      <w:pPr>
        <w:spacing w:after="0"/>
        <w:contextualSpacing/>
      </w:pPr>
      <w:r w:rsidRPr="00CD37DE">
        <w:t>vors. ontfangher ontfaen heeft als voeren.</w:t>
      </w:r>
      <w:r w:rsidR="00F77D1A">
        <w:rPr>
          <w:rStyle w:val="Voetnootmarkering"/>
        </w:rPr>
        <w:footnoteReference w:id="18"/>
      </w:r>
    </w:p>
    <w:p w14:paraId="60DE1B97" w14:textId="43D55E4D" w:rsidR="00A21441" w:rsidRPr="00CD37DE" w:rsidRDefault="00A21441" w:rsidP="003F1E8D">
      <w:pPr>
        <w:spacing w:after="0"/>
        <w:contextualSpacing/>
      </w:pPr>
    </w:p>
    <w:p w14:paraId="6B8F7FC5" w14:textId="2AC4F06B" w:rsidR="00A21441" w:rsidRPr="00CD37DE" w:rsidRDefault="00A21441" w:rsidP="003F1E8D">
      <w:pPr>
        <w:spacing w:after="0"/>
        <w:contextualSpacing/>
      </w:pPr>
      <w:r w:rsidRPr="00CD37DE">
        <w:t>Item Johanne Van Hersele heeft vercocht Aerent Droeshout</w:t>
      </w:r>
    </w:p>
    <w:p w14:paraId="6048096B" w14:textId="7054AC12" w:rsidR="00A21441" w:rsidRPr="00CD37DE" w:rsidRDefault="004A2D5F" w:rsidP="003F1E8D">
      <w:pPr>
        <w:spacing w:after="0"/>
        <w:contextualSpacing/>
      </w:pPr>
      <w:r w:rsidRPr="00CD37DE">
        <w:t>7 lb. 4 s. par</w:t>
      </w:r>
      <w:r w:rsidR="003D4402" w:rsidRPr="00CD37DE">
        <w:t>.</w:t>
      </w:r>
      <w:r w:rsidRPr="00CD37DE">
        <w:t xml:space="preserve"> tsyaers erf</w:t>
      </w:r>
      <w:r w:rsidR="006A7D4E" w:rsidRPr="00CD37DE">
        <w:t>f</w:t>
      </w:r>
      <w:r w:rsidRPr="00CD37DE">
        <w:t>elijc ende galt den pennync</w:t>
      </w:r>
    </w:p>
    <w:p w14:paraId="620652FA" w14:textId="772D3E54" w:rsidR="004A2D5F" w:rsidRPr="00CD37DE" w:rsidRDefault="004A2D5F" w:rsidP="003F1E8D">
      <w:pPr>
        <w:spacing w:after="0"/>
        <w:contextualSpacing/>
      </w:pPr>
      <w:r w:rsidRPr="00CD37DE">
        <w:t>XX ende den sekere es gheleghen onder der Erpen</w:t>
      </w:r>
    </w:p>
    <w:p w14:paraId="1DBD1C32" w14:textId="40D63C15" w:rsidR="004A2D5F" w:rsidRPr="00CD37DE" w:rsidRDefault="004A2D5F" w:rsidP="003F1E8D">
      <w:pPr>
        <w:spacing w:after="0"/>
        <w:contextualSpacing/>
      </w:pPr>
      <w:r w:rsidRPr="00CD37DE">
        <w:t>ende onder Lodewijc van Merken en 1</w:t>
      </w:r>
      <w:r w:rsidR="004636F6" w:rsidRPr="00CD37DE">
        <w:t xml:space="preserve"> ½ </w:t>
      </w:r>
      <w:r w:rsidRPr="00CD37DE">
        <w:t>dachtwant byn</w:t>
      </w:r>
      <w:r w:rsidR="00D81B9D" w:rsidRPr="00CD37DE">
        <w:t>der</w:t>
      </w:r>
      <w:r w:rsidRPr="00CD37DE">
        <w:t xml:space="preserve"> der vrijhe</w:t>
      </w:r>
      <w:r w:rsidR="00CF2E68">
        <w:t>de</w:t>
      </w:r>
      <w:r w:rsidR="00AE25CE" w:rsidRPr="00CD37DE">
        <w:t>n</w:t>
      </w:r>
      <w:r w:rsidR="00AE25CE" w:rsidRPr="00CD37DE">
        <w:rPr>
          <w:rStyle w:val="Voetnootmarkering"/>
        </w:rPr>
        <w:footnoteReference w:id="19"/>
      </w:r>
    </w:p>
    <w:p w14:paraId="1CEEB56E" w14:textId="76CB6FD5" w:rsidR="004A2D5F" w:rsidRPr="00CD37DE" w:rsidRDefault="004A2D5F" w:rsidP="003F1E8D">
      <w:pPr>
        <w:spacing w:after="0"/>
        <w:contextualSpacing/>
      </w:pPr>
      <w:r w:rsidRPr="00CD37DE">
        <w:t>en tsurplus onder mijne heere van Roubais comt over</w:t>
      </w:r>
    </w:p>
    <w:p w14:paraId="758E2A93" w14:textId="1CB95732" w:rsidR="004A2D5F" w:rsidRPr="00CD37DE" w:rsidRDefault="004A2D5F" w:rsidP="003F1E8D">
      <w:pPr>
        <w:spacing w:after="0"/>
        <w:contextualSpacing/>
      </w:pPr>
      <w:r w:rsidRPr="00CD37DE">
        <w:t xml:space="preserve">mijns heere deel 7 lb. 4 s. </w:t>
      </w:r>
      <w:r w:rsidR="004636F6" w:rsidRPr="00CD37DE">
        <w:t>par</w:t>
      </w:r>
      <w:r w:rsidR="003D4402" w:rsidRPr="00CD37DE">
        <w:t xml:space="preserve">. </w:t>
      </w:r>
      <w:r w:rsidRPr="00CD37DE">
        <w:t>de welke de vors. ontfangher</w:t>
      </w:r>
    </w:p>
    <w:p w14:paraId="6FF53F83" w14:textId="44F1DD98" w:rsidR="004A2D5F" w:rsidRPr="00CD37DE" w:rsidRDefault="004A2D5F" w:rsidP="003F1E8D">
      <w:pPr>
        <w:spacing w:after="0"/>
        <w:contextualSpacing/>
      </w:pPr>
      <w:r w:rsidRPr="00CD37DE">
        <w:t>ontfaen heeft als voeren.</w:t>
      </w:r>
      <w:r w:rsidRPr="00CD37DE">
        <w:rPr>
          <w:rStyle w:val="Voetnootmarkering"/>
        </w:rPr>
        <w:footnoteReference w:id="20"/>
      </w:r>
    </w:p>
    <w:p w14:paraId="33B7CCE2" w14:textId="77777777" w:rsidR="00247D8D" w:rsidRPr="00CD37DE" w:rsidRDefault="00247D8D" w:rsidP="003F1E8D">
      <w:pPr>
        <w:spacing w:after="0"/>
        <w:contextualSpacing/>
      </w:pPr>
    </w:p>
    <w:p w14:paraId="7E82F381" w14:textId="4C98E635" w:rsidR="00247D8D" w:rsidRPr="00CD37DE" w:rsidRDefault="004A2D5F" w:rsidP="003F1E8D">
      <w:pPr>
        <w:spacing w:after="0"/>
        <w:contextualSpacing/>
      </w:pPr>
      <w:r w:rsidRPr="00CD37DE">
        <w:t>Item Andryes De Hocht heeft vercocht Janne Den Blaeser ende</w:t>
      </w:r>
    </w:p>
    <w:p w14:paraId="20C46216" w14:textId="4BD501F5" w:rsidR="004A2D5F" w:rsidRPr="00CD37DE" w:rsidRDefault="004A2D5F" w:rsidP="003F1E8D">
      <w:pPr>
        <w:spacing w:after="0"/>
        <w:contextualSpacing/>
      </w:pPr>
      <w:r w:rsidRPr="00CD37DE">
        <w:t>Cornelijs Van Campene tsaemen 30 roen lants gheleghen</w:t>
      </w:r>
    </w:p>
    <w:p w14:paraId="45B8E214" w14:textId="0D7AF0D7" w:rsidR="004A2D5F" w:rsidRPr="00CD37DE" w:rsidRDefault="004A2D5F" w:rsidP="003F1E8D">
      <w:pPr>
        <w:spacing w:after="0"/>
        <w:contextualSpacing/>
      </w:pPr>
      <w:r w:rsidRPr="00CD37DE">
        <w:t xml:space="preserve">up Rueleghem ende galt int tgheele 11 </w:t>
      </w:r>
      <w:r w:rsidR="00B20AE0" w:rsidRPr="00CD37DE">
        <w:t>mudden</w:t>
      </w:r>
      <w:r w:rsidR="007039B7" w:rsidRPr="00CD37DE">
        <w:rPr>
          <w:rStyle w:val="Voetnootmarkering"/>
        </w:rPr>
        <w:footnoteReference w:id="21"/>
      </w:r>
      <w:r w:rsidRPr="00CD37DE">
        <w:t xml:space="preserve"> </w:t>
      </w:r>
      <w:r w:rsidR="00B20AE0" w:rsidRPr="00CD37DE">
        <w:t>c</w:t>
      </w:r>
      <w:r w:rsidRPr="00CD37DE">
        <w:t>oe</w:t>
      </w:r>
      <w:r w:rsidR="00B20AE0" w:rsidRPr="00CD37DE">
        <w:t>r</w:t>
      </w:r>
      <w:r w:rsidRPr="00CD37DE">
        <w:t xml:space="preserve">ens </w:t>
      </w:r>
      <w:r w:rsidR="00B20AE0" w:rsidRPr="00CD37DE">
        <w:t>t</w:t>
      </w:r>
      <w:r w:rsidRPr="00CD37DE">
        <w:t>e</w:t>
      </w:r>
    </w:p>
    <w:p w14:paraId="23D50268" w14:textId="76F5E8CB" w:rsidR="004A2D5F" w:rsidRPr="00CD37DE" w:rsidRDefault="004A2D5F" w:rsidP="003F1E8D">
      <w:pPr>
        <w:spacing w:after="0"/>
        <w:contextualSpacing/>
      </w:pPr>
      <w:r w:rsidRPr="00CD37DE">
        <w:t xml:space="preserve">8 s. par elc </w:t>
      </w:r>
      <w:r w:rsidR="006A7D4E" w:rsidRPr="00CD37DE">
        <w:t>mue</w:t>
      </w:r>
      <w:r w:rsidR="00AE25CE" w:rsidRPr="00CD37DE">
        <w:t>ken</w:t>
      </w:r>
      <w:r w:rsidRPr="00CD37DE">
        <w:t xml:space="preserve"> </w:t>
      </w:r>
      <w:r w:rsidR="00967876" w:rsidRPr="00CD37DE">
        <w:t>g</w:t>
      </w:r>
      <w:r w:rsidRPr="00CD37DE">
        <w:t>hepr</w:t>
      </w:r>
      <w:r w:rsidR="00B20AE0" w:rsidRPr="00CD37DE">
        <w:t>esen</w:t>
      </w:r>
      <w:r w:rsidRPr="00CD37DE">
        <w:t xml:space="preserve"> sijnde comt daer af</w:t>
      </w:r>
    </w:p>
    <w:p w14:paraId="4FAB4ABA" w14:textId="33C366CF" w:rsidR="004A2D5F" w:rsidRPr="00CD37DE" w:rsidRDefault="00B20AE0" w:rsidP="003F1E8D">
      <w:pPr>
        <w:spacing w:after="0"/>
        <w:contextualSpacing/>
      </w:pPr>
      <w:r w:rsidRPr="00CD37DE">
        <w:t>over mijns heere coep 8 s. pa</w:t>
      </w:r>
      <w:r w:rsidR="003D4402" w:rsidRPr="00CD37DE">
        <w:t>r.</w:t>
      </w:r>
      <w:r w:rsidRPr="00CD37DE">
        <w:t xml:space="preserve"> dewelke de vors. ont-</w:t>
      </w:r>
    </w:p>
    <w:p w14:paraId="4147D2C7" w14:textId="652E06AF" w:rsidR="00B20AE0" w:rsidRPr="00CD37DE" w:rsidRDefault="00B20AE0" w:rsidP="003F1E8D">
      <w:pPr>
        <w:spacing w:after="0"/>
        <w:contextualSpacing/>
      </w:pPr>
      <w:r w:rsidRPr="00CD37DE">
        <w:t>fangher ontfaen heeft als voeren.</w:t>
      </w:r>
    </w:p>
    <w:p w14:paraId="31C3429D" w14:textId="2ADF4F1D" w:rsidR="00B20AE0" w:rsidRPr="00CD37DE" w:rsidRDefault="00B20AE0" w:rsidP="003F1E8D">
      <w:pPr>
        <w:spacing w:after="0"/>
        <w:contextualSpacing/>
      </w:pPr>
    </w:p>
    <w:p w14:paraId="46113B5B" w14:textId="77777777" w:rsidR="00142BEA" w:rsidRDefault="00142BEA">
      <w:r>
        <w:br w:type="page"/>
      </w:r>
    </w:p>
    <w:p w14:paraId="77BC397B" w14:textId="241EA0F2" w:rsidR="00247D8D" w:rsidRPr="00CD37DE" w:rsidRDefault="00B20AE0" w:rsidP="003F1E8D">
      <w:pPr>
        <w:spacing w:after="0"/>
        <w:contextualSpacing/>
      </w:pPr>
      <w:r w:rsidRPr="00CD37DE">
        <w:t>Item Pieter Vanden Saffele heeft vercocht Martten</w:t>
      </w:r>
    </w:p>
    <w:p w14:paraId="0B5DD699" w14:textId="3810D1AA" w:rsidR="00B20AE0" w:rsidRPr="00CD37DE" w:rsidRDefault="00B20AE0" w:rsidP="003F1E8D">
      <w:pPr>
        <w:spacing w:after="0"/>
        <w:contextualSpacing/>
      </w:pPr>
      <w:r w:rsidRPr="00CD37DE">
        <w:t xml:space="preserve">De Vos alsulken grond van eerven als daer </w:t>
      </w:r>
      <w:r w:rsidR="00CE463A" w:rsidRPr="00CD37DE">
        <w:t>B</w:t>
      </w:r>
      <w:r w:rsidRPr="00CD37DE">
        <w:t>ouwe</w:t>
      </w:r>
      <w:r w:rsidR="002324F3" w:rsidRPr="00CD37DE">
        <w:t>n</w:t>
      </w:r>
    </w:p>
    <w:p w14:paraId="581A753A" w14:textId="3E19290A" w:rsidR="00B20AE0" w:rsidRPr="00CD37DE" w:rsidRDefault="00A91A4C" w:rsidP="003F1E8D">
      <w:pPr>
        <w:spacing w:after="0"/>
        <w:contextualSpacing/>
      </w:pPr>
      <w:r w:rsidRPr="00CD37DE">
        <w:t>Neve</w:t>
      </w:r>
      <w:r w:rsidR="00B20AE0" w:rsidRPr="00CD37DE">
        <w:t xml:space="preserve"> zijne rente up heeft ende Pieter Machiels oec</w:t>
      </w:r>
    </w:p>
    <w:p w14:paraId="1C5938A5" w14:textId="20E16E4E" w:rsidR="00B20AE0" w:rsidRPr="00CD37DE" w:rsidRDefault="00B20AE0" w:rsidP="003F1E8D">
      <w:pPr>
        <w:spacing w:after="0"/>
        <w:contextualSpacing/>
      </w:pPr>
      <w:r w:rsidRPr="00CD37DE">
        <w:t>12 lb. par</w:t>
      </w:r>
      <w:r w:rsidR="003D4402" w:rsidRPr="00CD37DE">
        <w:t>.</w:t>
      </w:r>
      <w:r w:rsidRPr="00CD37DE">
        <w:t xml:space="preserve"> ende de rente van Bouden </w:t>
      </w:r>
      <w:r w:rsidR="00A91A4C" w:rsidRPr="00CD37DE">
        <w:t>Neve</w:t>
      </w:r>
      <w:r w:rsidRPr="00CD37DE">
        <w:t xml:space="preserve"> 17 lb. 4 s. ende</w:t>
      </w:r>
    </w:p>
    <w:p w14:paraId="15F7202C" w14:textId="39F5A1DC" w:rsidR="00B20AE0" w:rsidRPr="00CD37DE" w:rsidRDefault="00B20AE0" w:rsidP="003F1E8D">
      <w:pPr>
        <w:spacing w:after="0"/>
        <w:contextualSpacing/>
      </w:pPr>
      <w:r w:rsidRPr="00CD37DE">
        <w:t xml:space="preserve">ende </w:t>
      </w:r>
      <w:r w:rsidR="00BB5ECE" w:rsidRPr="00CD37DE">
        <w:t>dlant es ontrent 21 dachwant ende dies ghe-</w:t>
      </w:r>
    </w:p>
    <w:p w14:paraId="5E30F169" w14:textId="69309F6C" w:rsidR="00BB5ECE" w:rsidRPr="00CD37DE" w:rsidRDefault="00BB5ECE" w:rsidP="003F1E8D">
      <w:pPr>
        <w:spacing w:after="0"/>
        <w:contextualSpacing/>
      </w:pPr>
      <w:r w:rsidRPr="00CD37DE">
        <w:t>leghen onder Lodewijc van Merken 3 dachwant ende twee</w:t>
      </w:r>
    </w:p>
    <w:p w14:paraId="0960E195" w14:textId="025ABF4A" w:rsidR="00BB5ECE" w:rsidRPr="00CD37DE" w:rsidRDefault="00BB5ECE" w:rsidP="003F1E8D">
      <w:pPr>
        <w:spacing w:after="0"/>
        <w:contextualSpacing/>
      </w:pPr>
      <w:r w:rsidRPr="00CD37DE">
        <w:t>dachwant onder Sente Pieters ende galt int tgheele</w:t>
      </w:r>
    </w:p>
    <w:p w14:paraId="6E693AFE" w14:textId="248D93AF" w:rsidR="00BB5ECE" w:rsidRPr="00CD37DE" w:rsidRDefault="00BB5ECE" w:rsidP="003F1E8D">
      <w:pPr>
        <w:spacing w:after="0"/>
        <w:contextualSpacing/>
      </w:pPr>
      <w:r w:rsidRPr="00CD37DE">
        <w:t>boeven allen renten 4 lb. 16 s. g</w:t>
      </w:r>
      <w:r w:rsidR="00E32226" w:rsidRPr="00CD37DE">
        <w:t>r</w:t>
      </w:r>
      <w:r w:rsidRPr="00CD37DE">
        <w:t>. ende afghetrocken</w:t>
      </w:r>
    </w:p>
    <w:p w14:paraId="0DD4318B" w14:textId="4F09906D" w:rsidR="00BB5ECE" w:rsidRPr="00CD37DE" w:rsidRDefault="00BB5ECE" w:rsidP="003F1E8D">
      <w:pPr>
        <w:spacing w:after="0"/>
        <w:contextualSpacing/>
      </w:pPr>
      <w:r w:rsidRPr="00CD37DE">
        <w:t xml:space="preserve">7 lb. 4 s. </w:t>
      </w:r>
      <w:r w:rsidR="00967876" w:rsidRPr="00CD37DE">
        <w:t>par</w:t>
      </w:r>
      <w:r w:rsidR="003D4402" w:rsidRPr="00CD37DE">
        <w:t xml:space="preserve">. </w:t>
      </w:r>
      <w:r w:rsidRPr="00CD37DE">
        <w:t>voer d</w:t>
      </w:r>
      <w:r w:rsidR="00967876" w:rsidRPr="00CD37DE">
        <w:t>u</w:t>
      </w:r>
      <w:r w:rsidRPr="00CD37DE">
        <w:t>pgaende hout datter up stont</w:t>
      </w:r>
    </w:p>
    <w:p w14:paraId="0A81FA31" w14:textId="18EA910D" w:rsidR="00BB5ECE" w:rsidRPr="00CD37DE" w:rsidRDefault="00BB5ECE" w:rsidP="003F1E8D">
      <w:pPr>
        <w:spacing w:after="0"/>
        <w:contextualSpacing/>
      </w:pPr>
      <w:r w:rsidRPr="00CD37DE">
        <w:t>soe bleef de somme 38 lb. 8 s. par</w:t>
      </w:r>
      <w:r w:rsidR="00124A97" w:rsidRPr="00CD37DE">
        <w:t>.</w:t>
      </w:r>
      <w:r w:rsidRPr="00CD37DE">
        <w:t xml:space="preserve"> comt daer af mijns</w:t>
      </w:r>
    </w:p>
    <w:p w14:paraId="0EF68D63" w14:textId="40CBA2B6" w:rsidR="00BB5ECE" w:rsidRPr="00CD37DE" w:rsidRDefault="00BB5ECE" w:rsidP="003F1E8D">
      <w:pPr>
        <w:spacing w:after="0"/>
        <w:contextualSpacing/>
      </w:pPr>
      <w:r w:rsidRPr="00CD37DE">
        <w:t>heere coep 3 lb. 8 s. par</w:t>
      </w:r>
      <w:r w:rsidR="003D4402" w:rsidRPr="00CD37DE">
        <w:t>.</w:t>
      </w:r>
      <w:r w:rsidRPr="00CD37DE">
        <w:t xml:space="preserve"> 6 d. dwelke de vors. ontfangher</w:t>
      </w:r>
    </w:p>
    <w:p w14:paraId="634BC748" w14:textId="40761942" w:rsidR="003F1E8D" w:rsidRPr="00CD37DE" w:rsidRDefault="00BB5ECE" w:rsidP="003F1E8D">
      <w:pPr>
        <w:spacing w:after="0"/>
        <w:contextualSpacing/>
      </w:pPr>
      <w:r w:rsidRPr="00CD37DE">
        <w:t>ontfaen heeft als voeren.</w:t>
      </w:r>
      <w:r w:rsidR="00142BEA">
        <w:rPr>
          <w:rStyle w:val="Voetnootmarkering"/>
        </w:rPr>
        <w:footnoteReference w:id="22"/>
      </w:r>
    </w:p>
    <w:p w14:paraId="2EB355CC" w14:textId="765F8DEC" w:rsidR="00BB5ECE" w:rsidRPr="00CD37DE" w:rsidRDefault="003F1E8D" w:rsidP="003F1E8D">
      <w:pPr>
        <w:spacing w:after="0"/>
        <w:contextualSpacing/>
        <w:rPr>
          <w:b/>
          <w:bCs/>
          <w:u w:val="single"/>
        </w:rPr>
      </w:pPr>
      <w:r w:rsidRPr="00CD37DE">
        <w:br w:type="page"/>
      </w:r>
      <w:r w:rsidR="00BB5ECE" w:rsidRPr="00CD37DE">
        <w:rPr>
          <w:b/>
          <w:bCs/>
          <w:u w:val="single"/>
        </w:rPr>
        <w:t>Blz 6</w:t>
      </w:r>
    </w:p>
    <w:p w14:paraId="64DCC390" w14:textId="2FD20572" w:rsidR="00BB5ECE" w:rsidRPr="00CD37DE" w:rsidRDefault="00BB5ECE" w:rsidP="003F1E8D">
      <w:pPr>
        <w:spacing w:after="0"/>
        <w:contextualSpacing/>
        <w:rPr>
          <w:b/>
          <w:bCs/>
          <w:u w:val="single"/>
        </w:rPr>
      </w:pPr>
      <w:bookmarkStart w:id="2" w:name="_Hlk51776121"/>
      <w:r w:rsidRPr="00CD37DE">
        <w:rPr>
          <w:b/>
          <w:bCs/>
          <w:u w:val="single"/>
        </w:rPr>
        <w:t>folio 3 recto</w:t>
      </w:r>
    </w:p>
    <w:p w14:paraId="2727B949" w14:textId="39FBFB50" w:rsidR="00E45E30" w:rsidRPr="00CD37DE" w:rsidRDefault="00E45E30" w:rsidP="003F1E8D">
      <w:pPr>
        <w:spacing w:after="0"/>
        <w:contextualSpacing/>
        <w:rPr>
          <w:b/>
          <w:bCs/>
          <w:u w:val="single"/>
        </w:rPr>
      </w:pPr>
    </w:p>
    <w:p w14:paraId="12E50515" w14:textId="51930D69" w:rsidR="00E45E30" w:rsidRPr="00CD37DE" w:rsidRDefault="00E45E30" w:rsidP="003F1E8D">
      <w:pPr>
        <w:spacing w:after="0"/>
        <w:contextualSpacing/>
      </w:pPr>
      <w:r w:rsidRPr="00CD37DE">
        <w:t>Item Lieven Willans heeft vercocht mester Gillis Van</w:t>
      </w:r>
    </w:p>
    <w:p w14:paraId="1176441F" w14:textId="643E4DE1" w:rsidR="00E45E30" w:rsidRPr="00CD37DE" w:rsidRDefault="00E45E30" w:rsidP="003F1E8D">
      <w:pPr>
        <w:spacing w:after="0"/>
        <w:contextualSpacing/>
      </w:pPr>
      <w:r w:rsidRPr="00CD37DE">
        <w:t>Caenengijs een dachwant lants ende 20 roen gheleghen up den</w:t>
      </w:r>
    </w:p>
    <w:p w14:paraId="453EA926" w14:textId="4F38B56E" w:rsidR="00E45E30" w:rsidRPr="00CD37DE" w:rsidRDefault="00E45E30" w:rsidP="003F1E8D">
      <w:pPr>
        <w:spacing w:after="0"/>
        <w:contextualSpacing/>
      </w:pPr>
      <w:r w:rsidRPr="00CD37DE">
        <w:t>Berch ende galt 5 s. par</w:t>
      </w:r>
      <w:r w:rsidR="003D4402" w:rsidRPr="00CD37DE">
        <w:t>.</w:t>
      </w:r>
      <w:r w:rsidRPr="00CD37DE">
        <w:t xml:space="preserve"> elke roe ende af ghetrocken 4 lb.</w:t>
      </w:r>
    </w:p>
    <w:p w14:paraId="451FAA63" w14:textId="33161ACE" w:rsidR="00E45E30" w:rsidRPr="00CD37DE" w:rsidRDefault="00E45E30" w:rsidP="003F1E8D">
      <w:pPr>
        <w:spacing w:after="0"/>
        <w:contextualSpacing/>
      </w:pPr>
      <w:r w:rsidRPr="00CD37DE">
        <w:t>16 s. par</w:t>
      </w:r>
      <w:r w:rsidR="003D4402" w:rsidRPr="00CD37DE">
        <w:t>.</w:t>
      </w:r>
      <w:r w:rsidRPr="00CD37DE">
        <w:t xml:space="preserve"> comt over mijns heere coep 2 lb. 10 s. dewelke</w:t>
      </w:r>
    </w:p>
    <w:p w14:paraId="0FF5D733" w14:textId="6BE76DA9" w:rsidR="00E45E30" w:rsidRPr="00CD37DE" w:rsidRDefault="00E45E30" w:rsidP="003F1E8D">
      <w:pPr>
        <w:spacing w:after="0"/>
        <w:contextualSpacing/>
      </w:pPr>
      <w:r w:rsidRPr="00CD37DE">
        <w:t>de vors. ontfangher ontfaen heeft als voeren.</w:t>
      </w:r>
      <w:r w:rsidR="00114A91">
        <w:rPr>
          <w:rStyle w:val="Voetnootmarkering"/>
        </w:rPr>
        <w:footnoteReference w:id="23"/>
      </w:r>
    </w:p>
    <w:p w14:paraId="321BE80C" w14:textId="73A1D89E" w:rsidR="00E45E30" w:rsidRPr="00CD37DE" w:rsidRDefault="00E45E30" w:rsidP="003F1E8D">
      <w:pPr>
        <w:spacing w:after="0"/>
        <w:contextualSpacing/>
      </w:pPr>
    </w:p>
    <w:p w14:paraId="23001172" w14:textId="629BB216" w:rsidR="00E45E30" w:rsidRPr="00CD37DE" w:rsidRDefault="00E45E30" w:rsidP="003F1E8D">
      <w:pPr>
        <w:spacing w:after="0"/>
        <w:contextualSpacing/>
      </w:pPr>
      <w:r w:rsidRPr="00CD37DE">
        <w:t>Item Jan Marttens ende zijn bro</w:t>
      </w:r>
      <w:r w:rsidR="00EB60C3" w:rsidRPr="00CD37DE">
        <w:t>e</w:t>
      </w:r>
      <w:r w:rsidRPr="00CD37DE">
        <w:t>der hebben vercocht</w:t>
      </w:r>
    </w:p>
    <w:p w14:paraId="3BCBDD29" w14:textId="3D728C57" w:rsidR="00E45E30" w:rsidRPr="00CD37DE" w:rsidRDefault="00E45E30" w:rsidP="003F1E8D">
      <w:pPr>
        <w:spacing w:after="0"/>
        <w:contextualSpacing/>
      </w:pPr>
      <w:r w:rsidRPr="00CD37DE">
        <w:t xml:space="preserve">eenen </w:t>
      </w:r>
      <w:r w:rsidR="00EB60C3" w:rsidRPr="00CD37DE">
        <w:t>Lieven B</w:t>
      </w:r>
      <w:r w:rsidRPr="00CD37DE">
        <w:t>raemen 12 lb. par</w:t>
      </w:r>
      <w:r w:rsidR="003D4402" w:rsidRPr="00CD37DE">
        <w:t>.</w:t>
      </w:r>
      <w:r w:rsidRPr="00CD37DE">
        <w:t xml:space="preserve"> tsyaers erffelijc omme</w:t>
      </w:r>
    </w:p>
    <w:p w14:paraId="7C8178BE" w14:textId="5CA86743" w:rsidR="00E45E30" w:rsidRPr="00CD37DE" w:rsidRDefault="00E45E30" w:rsidP="003F1E8D">
      <w:pPr>
        <w:spacing w:after="0"/>
        <w:contextualSpacing/>
      </w:pPr>
      <w:r w:rsidRPr="00CD37DE">
        <w:t>den d. XVI versekert met eender stede bij</w:t>
      </w:r>
      <w:r w:rsidR="006A7D4E" w:rsidRPr="00CD37DE">
        <w:t>nnen</w:t>
      </w:r>
      <w:r w:rsidRPr="00CD37DE">
        <w:t xml:space="preserve"> vrijheden</w:t>
      </w:r>
    </w:p>
    <w:p w14:paraId="1C76B292" w14:textId="67E2B09B" w:rsidR="00E45E30" w:rsidRPr="00CD37DE" w:rsidRDefault="00E45E30" w:rsidP="003F1E8D">
      <w:pPr>
        <w:spacing w:after="0"/>
        <w:contextualSpacing/>
      </w:pPr>
      <w:r w:rsidRPr="00CD37DE">
        <w:t xml:space="preserve">groet zijnde 6 </w:t>
      </w:r>
      <w:r w:rsidR="00501E8C" w:rsidRPr="00CD37DE">
        <w:t xml:space="preserve">½ </w:t>
      </w:r>
      <w:r w:rsidRPr="00CD37DE">
        <w:t xml:space="preserve"> dachwant lants onder Lodewijc Van Merken</w:t>
      </w:r>
    </w:p>
    <w:p w14:paraId="1C25C7DE" w14:textId="63163F64" w:rsidR="00E45E30" w:rsidRPr="00CD37DE" w:rsidRDefault="00E45E30" w:rsidP="003F1E8D">
      <w:pPr>
        <w:spacing w:after="0"/>
        <w:contextualSpacing/>
      </w:pPr>
      <w:r w:rsidRPr="00CD37DE">
        <w:t>ende tsuerplus onder mijnen heere van Roubays ontrent</w:t>
      </w:r>
    </w:p>
    <w:p w14:paraId="678ADD81" w14:textId="7DFE0971" w:rsidR="00E45E30" w:rsidRPr="00CD37DE" w:rsidRDefault="00E45E30" w:rsidP="003F1E8D">
      <w:pPr>
        <w:spacing w:after="0"/>
        <w:contextualSpacing/>
      </w:pPr>
      <w:r w:rsidRPr="00CD37DE">
        <w:t>6 dachwant 16 roen eerven in velen cleenen plecken</w:t>
      </w:r>
    </w:p>
    <w:p w14:paraId="15BD3382" w14:textId="2AC7693A" w:rsidR="00E45E30" w:rsidRPr="00CD37DE" w:rsidRDefault="00E45E30" w:rsidP="003F1E8D">
      <w:pPr>
        <w:spacing w:after="0"/>
        <w:contextualSpacing/>
      </w:pPr>
      <w:r w:rsidRPr="00CD37DE">
        <w:t>gheleghen comt daer af over mijns heere coep</w:t>
      </w:r>
    </w:p>
    <w:p w14:paraId="3F1C9443" w14:textId="438E67FB" w:rsidR="00E45E30" w:rsidRPr="00CD37DE" w:rsidRDefault="00E45E30" w:rsidP="003F1E8D">
      <w:pPr>
        <w:spacing w:after="0"/>
        <w:contextualSpacing/>
      </w:pPr>
      <w:r w:rsidRPr="00CD37DE">
        <w:t>bij exstyma</w:t>
      </w:r>
      <w:r w:rsidR="006A7D4E" w:rsidRPr="00CD37DE">
        <w:t>e</w:t>
      </w:r>
      <w:r w:rsidR="00EB60C3" w:rsidRPr="00CD37DE">
        <w:t>syen vanden andren 5 lb. 10 s. par</w:t>
      </w:r>
      <w:r w:rsidR="003D4402" w:rsidRPr="00CD37DE">
        <w:t>.</w:t>
      </w:r>
      <w:r w:rsidR="00EB60C3" w:rsidRPr="00CD37DE">
        <w:t xml:space="preserve"> dewelke</w:t>
      </w:r>
    </w:p>
    <w:p w14:paraId="0B5FC8D4" w14:textId="15DDFD3E" w:rsidR="00EB60C3" w:rsidRPr="00CD37DE" w:rsidRDefault="00EB60C3" w:rsidP="003F1E8D">
      <w:pPr>
        <w:spacing w:after="0"/>
        <w:contextualSpacing/>
      </w:pPr>
      <w:r w:rsidRPr="00CD37DE">
        <w:t>de vors. ontfangher ontfaen heeft als voren.</w:t>
      </w:r>
      <w:r w:rsidR="00142BEA">
        <w:rPr>
          <w:rStyle w:val="Voetnootmarkering"/>
        </w:rPr>
        <w:footnoteReference w:id="24"/>
      </w:r>
    </w:p>
    <w:p w14:paraId="03D49D2C" w14:textId="0E9E6027" w:rsidR="00EB60C3" w:rsidRPr="00CD37DE" w:rsidRDefault="00EB60C3" w:rsidP="003F1E8D">
      <w:pPr>
        <w:spacing w:after="0"/>
        <w:contextualSpacing/>
      </w:pPr>
    </w:p>
    <w:p w14:paraId="6CDB705D" w14:textId="420F00C1" w:rsidR="00EB60C3" w:rsidRPr="00CD37DE" w:rsidRDefault="00EB60C3" w:rsidP="003F1E8D">
      <w:pPr>
        <w:spacing w:after="0"/>
        <w:contextualSpacing/>
      </w:pPr>
      <w:r w:rsidRPr="00CD37DE">
        <w:t>I</w:t>
      </w:r>
      <w:r w:rsidR="006A7D4E" w:rsidRPr="00CD37DE">
        <w:t>tem</w:t>
      </w:r>
      <w:r w:rsidRPr="00CD37DE">
        <w:t xml:space="preserve"> memorie Heyne Tursschaens ende Jan </w:t>
      </w:r>
      <w:r w:rsidR="006A7D4E" w:rsidRPr="00CD37DE">
        <w:t>z</w:t>
      </w:r>
      <w:r w:rsidRPr="00CD37DE">
        <w:t>ijn broeder</w:t>
      </w:r>
    </w:p>
    <w:p w14:paraId="5A5ECEC4" w14:textId="62203AC8" w:rsidR="00EB60C3" w:rsidRPr="00CD37DE" w:rsidRDefault="00EB60C3" w:rsidP="003F1E8D">
      <w:pPr>
        <w:spacing w:after="0"/>
        <w:contextualSpacing/>
      </w:pPr>
      <w:r w:rsidRPr="00CD37DE">
        <w:t>hebben vercocht 12 lb. par</w:t>
      </w:r>
      <w:r w:rsidR="003D4402" w:rsidRPr="00CD37DE">
        <w:t>.</w:t>
      </w:r>
      <w:r w:rsidRPr="00CD37DE">
        <w:t xml:space="preserve"> tsyaers lijfrente dye zij versekert</w:t>
      </w:r>
    </w:p>
    <w:p w14:paraId="7355D5C0" w14:textId="285D823C" w:rsidR="00EB60C3" w:rsidRPr="00CD37DE" w:rsidRDefault="00EB60C3" w:rsidP="003F1E8D">
      <w:pPr>
        <w:spacing w:after="0"/>
        <w:contextualSpacing/>
      </w:pPr>
      <w:r w:rsidRPr="00CD37DE">
        <w:t>hebben met 2 steden</w:t>
      </w:r>
      <w:r w:rsidRPr="00CD37DE">
        <w:rPr>
          <w:rStyle w:val="Voetnootmarkering"/>
        </w:rPr>
        <w:footnoteReference w:id="25"/>
      </w:r>
      <w:r w:rsidRPr="00CD37DE">
        <w:t xml:space="preserve"> bynnen vrijheden ende voert waer</w:t>
      </w:r>
    </w:p>
    <w:p w14:paraId="3F9A619C" w14:textId="7207955C" w:rsidR="00EB60C3" w:rsidRPr="00CD37DE" w:rsidRDefault="00EB60C3" w:rsidP="003F1E8D">
      <w:pPr>
        <w:spacing w:after="0"/>
        <w:contextualSpacing/>
      </w:pPr>
      <w:r w:rsidRPr="00CD37DE">
        <w:t>eenych ghebrec vanden zekere soe hebben zij gestelt seker</w:t>
      </w:r>
    </w:p>
    <w:p w14:paraId="27F9E395" w14:textId="44DA59C1" w:rsidR="00EB60C3" w:rsidRPr="00CD37DE" w:rsidRDefault="00EB60C3" w:rsidP="003F1E8D">
      <w:pPr>
        <w:spacing w:after="0"/>
        <w:contextualSpacing/>
      </w:pPr>
      <w:r w:rsidRPr="00CD37DE">
        <w:t>quantyteit van lande buten vrijheden in conterpande omme</w:t>
      </w:r>
    </w:p>
    <w:p w14:paraId="07B20860" w14:textId="6AE708CE" w:rsidR="00EB60C3" w:rsidRPr="00CD37DE" w:rsidRDefault="00EB60C3" w:rsidP="003F1E8D">
      <w:pPr>
        <w:spacing w:after="0"/>
        <w:contextualSpacing/>
      </w:pPr>
      <w:r w:rsidRPr="00CD37DE">
        <w:t>tghebrec daeran te verhaelene hier af en es gheenen</w:t>
      </w:r>
    </w:p>
    <w:p w14:paraId="75B747C8" w14:textId="064AB066" w:rsidR="00EB60C3" w:rsidRPr="00CD37DE" w:rsidRDefault="00EB60C3" w:rsidP="003F1E8D">
      <w:pPr>
        <w:spacing w:after="0"/>
        <w:contextualSpacing/>
      </w:pPr>
      <w:r w:rsidRPr="00CD37DE">
        <w:t>coep ontfaen aenghesyen dat zij segghen quyte te gaene</w:t>
      </w:r>
      <w:r w:rsidR="00B667FB" w:rsidRPr="00CD37DE">
        <w:rPr>
          <w:rStyle w:val="Voetnootmarkering"/>
        </w:rPr>
        <w:footnoteReference w:id="26"/>
      </w:r>
    </w:p>
    <w:p w14:paraId="6A4B17C4" w14:textId="172879AE" w:rsidR="00EB60C3" w:rsidRPr="00CD37DE" w:rsidRDefault="00EB60C3" w:rsidP="003F1E8D">
      <w:pPr>
        <w:spacing w:after="0"/>
        <w:contextualSpacing/>
      </w:pPr>
      <w:r w:rsidRPr="00CD37DE">
        <w:t>toet ander stont dat den conterpant</w:t>
      </w:r>
      <w:r w:rsidR="000108FA" w:rsidRPr="00CD37DE">
        <w:rPr>
          <w:rStyle w:val="Voetnootmarkering"/>
        </w:rPr>
        <w:footnoteReference w:id="27"/>
      </w:r>
      <w:r w:rsidRPr="00CD37DE">
        <w:t xml:space="preserve"> belast zijn sal daer</w:t>
      </w:r>
    </w:p>
    <w:p w14:paraId="2F8CE74F" w14:textId="0434BC71" w:rsidR="00EB60C3" w:rsidRPr="00CD37DE" w:rsidRDefault="00EB60C3" w:rsidP="003F1E8D">
      <w:pPr>
        <w:spacing w:after="0"/>
        <w:contextualSpacing/>
      </w:pPr>
      <w:r w:rsidRPr="00CD37DE">
        <w:t>omme hier nyet.</w:t>
      </w:r>
      <w:r w:rsidR="00CE463A" w:rsidRPr="00CD37DE">
        <w:rPr>
          <w:rStyle w:val="Voetnootmarkering"/>
        </w:rPr>
        <w:footnoteReference w:id="28"/>
      </w:r>
    </w:p>
    <w:p w14:paraId="750F6042" w14:textId="5FD86117" w:rsidR="00142BEA" w:rsidRDefault="00142BEA">
      <w:r>
        <w:br w:type="page"/>
      </w:r>
    </w:p>
    <w:p w14:paraId="37B0F29B" w14:textId="0EC19AEA" w:rsidR="00EB60C3" w:rsidRPr="00CD37DE" w:rsidRDefault="00EB60C3" w:rsidP="003F1E8D">
      <w:pPr>
        <w:spacing w:after="0"/>
        <w:contextualSpacing/>
      </w:pPr>
      <w:r w:rsidRPr="00CD37DE">
        <w:t>Item Joris Vierendeels heeft vercocht 30 lb. par</w:t>
      </w:r>
      <w:r w:rsidR="003D4402" w:rsidRPr="00CD37DE">
        <w:t>.</w:t>
      </w:r>
      <w:r w:rsidRPr="00CD37DE">
        <w:t xml:space="preserve"> tsyaers</w:t>
      </w:r>
    </w:p>
    <w:p w14:paraId="0988A969" w14:textId="7EC6AF8A" w:rsidR="00EB60C3" w:rsidRPr="00CD37DE" w:rsidRDefault="00EB60C3" w:rsidP="003F1E8D">
      <w:pPr>
        <w:spacing w:after="0"/>
        <w:contextualSpacing/>
      </w:pPr>
      <w:r w:rsidRPr="00CD37DE">
        <w:t>erffelijc ende galt den d. XV te lossene dewelke hij</w:t>
      </w:r>
    </w:p>
    <w:p w14:paraId="2749454F" w14:textId="549CC3EE" w:rsidR="00EB60C3" w:rsidRPr="00CD37DE" w:rsidRDefault="00EB60C3" w:rsidP="003F1E8D">
      <w:pPr>
        <w:spacing w:after="0"/>
        <w:contextualSpacing/>
      </w:pPr>
      <w:r w:rsidRPr="00CD37DE">
        <w:t xml:space="preserve">beset heeft up 3 </w:t>
      </w:r>
      <w:r w:rsidR="00B667FB" w:rsidRPr="00CD37DE">
        <w:t>behusden steden byn</w:t>
      </w:r>
      <w:r w:rsidR="006A7D4E" w:rsidRPr="00CD37DE">
        <w:t>n</w:t>
      </w:r>
      <w:r w:rsidR="00B667FB" w:rsidRPr="00CD37DE">
        <w:t>en vrijheden ende</w:t>
      </w:r>
    </w:p>
    <w:p w14:paraId="4C541851" w14:textId="1D1556CF" w:rsidR="00B667FB" w:rsidRPr="00CD37DE" w:rsidRDefault="00B667FB" w:rsidP="003F1E8D">
      <w:pPr>
        <w:spacing w:after="0"/>
        <w:contextualSpacing/>
      </w:pPr>
      <w:r w:rsidRPr="00CD37DE">
        <w:t>tsurplus up lant te conterpand</w:t>
      </w:r>
      <w:r w:rsidR="006A7D4E" w:rsidRPr="00CD37DE">
        <w:t>e</w:t>
      </w:r>
      <w:r w:rsidRPr="00CD37DE">
        <w:t xml:space="preserve"> seyt oe</w:t>
      </w:r>
      <w:r w:rsidR="000108FA" w:rsidRPr="00CD37DE">
        <w:t>c</w:t>
      </w:r>
      <w:r w:rsidRPr="00CD37DE">
        <w:t xml:space="preserve"> quyte te</w:t>
      </w:r>
    </w:p>
    <w:p w14:paraId="17C8ED41" w14:textId="3E21AE4C" w:rsidR="000108FA" w:rsidRPr="00CD37DE" w:rsidRDefault="00B667FB" w:rsidP="003F1E8D">
      <w:pPr>
        <w:spacing w:after="0"/>
        <w:contextualSpacing/>
      </w:pPr>
      <w:r w:rsidRPr="00CD37DE">
        <w:t>gaene ghelijc den anderen daer bij hier nyet.</w:t>
      </w:r>
      <w:r w:rsidR="00142BEA">
        <w:rPr>
          <w:rStyle w:val="Voetnootmarkering"/>
        </w:rPr>
        <w:footnoteReference w:id="29"/>
      </w:r>
    </w:p>
    <w:bookmarkEnd w:id="2"/>
    <w:p w14:paraId="3318DA3A" w14:textId="77777777" w:rsidR="000108FA" w:rsidRPr="00CD37DE" w:rsidRDefault="000108FA" w:rsidP="003F1E8D">
      <w:pPr>
        <w:spacing w:after="0"/>
        <w:contextualSpacing/>
      </w:pPr>
      <w:r w:rsidRPr="00CD37DE">
        <w:br w:type="page"/>
      </w:r>
    </w:p>
    <w:p w14:paraId="1FADB858" w14:textId="20CB1E38" w:rsidR="00B667FB" w:rsidRPr="00CD37DE" w:rsidRDefault="000108FA" w:rsidP="003F1E8D">
      <w:pPr>
        <w:spacing w:after="0"/>
        <w:contextualSpacing/>
        <w:rPr>
          <w:b/>
          <w:bCs/>
          <w:u w:val="single"/>
        </w:rPr>
      </w:pPr>
      <w:r w:rsidRPr="00CD37DE">
        <w:rPr>
          <w:b/>
          <w:bCs/>
          <w:u w:val="single"/>
        </w:rPr>
        <w:t>Blz 7</w:t>
      </w:r>
    </w:p>
    <w:p w14:paraId="2B531D97" w14:textId="0A78921F" w:rsidR="000108FA" w:rsidRPr="00CD37DE" w:rsidRDefault="000108FA" w:rsidP="003F1E8D">
      <w:pPr>
        <w:spacing w:after="0"/>
        <w:contextualSpacing/>
        <w:rPr>
          <w:b/>
          <w:bCs/>
          <w:u w:val="single"/>
        </w:rPr>
      </w:pPr>
      <w:r w:rsidRPr="00CD37DE">
        <w:rPr>
          <w:b/>
          <w:bCs/>
          <w:u w:val="single"/>
        </w:rPr>
        <w:t>folio 3 verso</w:t>
      </w:r>
    </w:p>
    <w:p w14:paraId="4E8A594C" w14:textId="2C908EA1" w:rsidR="000108FA" w:rsidRPr="00CD37DE" w:rsidRDefault="000108FA" w:rsidP="003F1E8D">
      <w:pPr>
        <w:spacing w:after="0"/>
        <w:contextualSpacing/>
      </w:pPr>
    </w:p>
    <w:p w14:paraId="40BC7E0C" w14:textId="6E48C145" w:rsidR="000108FA" w:rsidRPr="00CD37DE" w:rsidRDefault="000108FA" w:rsidP="003F1E8D">
      <w:pPr>
        <w:spacing w:after="0"/>
        <w:contextualSpacing/>
      </w:pPr>
      <w:r w:rsidRPr="00CD37DE">
        <w:t xml:space="preserve">Item Cornelijs van Campene heeft vercocht </w:t>
      </w:r>
      <w:r w:rsidR="00AE6122" w:rsidRPr="00CD37DE">
        <w:t>12 lb. par</w:t>
      </w:r>
      <w:r w:rsidR="003D4402" w:rsidRPr="00CD37DE">
        <w:t>.</w:t>
      </w:r>
      <w:r w:rsidR="00AE6122" w:rsidRPr="00CD37DE">
        <w:t xml:space="preserve"> tsyaers</w:t>
      </w:r>
    </w:p>
    <w:p w14:paraId="5FE59864" w14:textId="79C2E2B9" w:rsidR="00AE6122" w:rsidRPr="00CD37DE" w:rsidRDefault="00AE6122" w:rsidP="003F1E8D">
      <w:pPr>
        <w:spacing w:after="0"/>
        <w:contextualSpacing/>
      </w:pPr>
      <w:r w:rsidRPr="00CD37DE">
        <w:t>erffelijc te lossene beset met twen steden bynnen vrijheden ende</w:t>
      </w:r>
    </w:p>
    <w:p w14:paraId="4480CB2B" w14:textId="5C2E4A0E" w:rsidR="00AE6122" w:rsidRPr="00CD37DE" w:rsidRDefault="00AE6122" w:rsidP="003F1E8D">
      <w:pPr>
        <w:spacing w:after="0"/>
        <w:contextualSpacing/>
      </w:pPr>
      <w:r w:rsidRPr="00CD37DE">
        <w:t>voert ver</w:t>
      </w:r>
      <w:r w:rsidR="006A7D4E" w:rsidRPr="00CD37DE">
        <w:t>c</w:t>
      </w:r>
      <w:r w:rsidRPr="00CD37DE">
        <w:t>onterpant up lant seyt oec quyte te gae</w:t>
      </w:r>
      <w:r w:rsidR="00A91A4C" w:rsidRPr="00CD37DE">
        <w:t>(l)</w:t>
      </w:r>
      <w:r w:rsidR="000A3800" w:rsidRPr="00CD37DE">
        <w:t>n</w:t>
      </w:r>
      <w:r w:rsidRPr="00CD37DE">
        <w:t>e</w:t>
      </w:r>
      <w:r w:rsidR="000A3800" w:rsidRPr="00CD37DE">
        <w:t xml:space="preserve"> </w:t>
      </w:r>
      <w:r w:rsidRPr="00CD37DE">
        <w:t>als voren.</w:t>
      </w:r>
      <w:r w:rsidR="005D466C">
        <w:rPr>
          <w:rStyle w:val="Voetnootmarkering"/>
        </w:rPr>
        <w:footnoteReference w:id="30"/>
      </w:r>
    </w:p>
    <w:p w14:paraId="501378C7" w14:textId="160D5A8A" w:rsidR="00AE6122" w:rsidRPr="00CD37DE" w:rsidRDefault="00AE6122" w:rsidP="003F1E8D">
      <w:pPr>
        <w:spacing w:after="0"/>
        <w:contextualSpacing/>
      </w:pPr>
    </w:p>
    <w:p w14:paraId="19572E5C" w14:textId="0259EB3F" w:rsidR="00AE6122" w:rsidRPr="00CD37DE" w:rsidRDefault="00AE6122" w:rsidP="003F1E8D">
      <w:pPr>
        <w:spacing w:after="0"/>
        <w:contextualSpacing/>
      </w:pPr>
      <w:r w:rsidRPr="00CD37DE">
        <w:t>Item Jan Bogaert ende zijn wijf hebben vercocht (doorstreept</w:t>
      </w:r>
      <w:r w:rsidR="00CE463A" w:rsidRPr="00CD37DE">
        <w:t>: 6 lb. par</w:t>
      </w:r>
      <w:r w:rsidR="003D4402" w:rsidRPr="00CD37DE">
        <w:t>.</w:t>
      </w:r>
      <w:r w:rsidR="00CE463A" w:rsidRPr="00CD37DE">
        <w:t xml:space="preserve"> tsyaers</w:t>
      </w:r>
      <w:r w:rsidRPr="00CD37DE">
        <w:t>)</w:t>
      </w:r>
    </w:p>
    <w:p w14:paraId="70C80CC4" w14:textId="00CC9B32" w:rsidR="00AE6122" w:rsidRPr="00CD37DE" w:rsidRDefault="00AE6122" w:rsidP="003F1E8D">
      <w:pPr>
        <w:spacing w:after="0"/>
        <w:contextualSpacing/>
      </w:pPr>
      <w:r w:rsidRPr="00CD37DE">
        <w:t>Wyllem Van Landeghem 7 lb. 4 s. par</w:t>
      </w:r>
      <w:r w:rsidR="003D4402" w:rsidRPr="00CD37DE">
        <w:t>.</w:t>
      </w:r>
      <w:r w:rsidRPr="00CD37DE">
        <w:t xml:space="preserve"> tsyaers erffelijc</w:t>
      </w:r>
    </w:p>
    <w:p w14:paraId="2951ADA7" w14:textId="2982AC12" w:rsidR="00AE6122" w:rsidRPr="00CD37DE" w:rsidRDefault="00AE6122" w:rsidP="003F1E8D">
      <w:pPr>
        <w:spacing w:after="0"/>
        <w:contextualSpacing/>
      </w:pPr>
      <w:r w:rsidRPr="00CD37DE">
        <w:t>versekert met 2 steden bynnen vrijheden ende voert ver-</w:t>
      </w:r>
    </w:p>
    <w:p w14:paraId="150FF546" w14:textId="0DC72B63" w:rsidR="00AE6122" w:rsidRPr="00CD37DE" w:rsidRDefault="00AE6122" w:rsidP="003F1E8D">
      <w:pPr>
        <w:spacing w:after="0"/>
        <w:contextualSpacing/>
      </w:pPr>
      <w:r w:rsidRPr="00CD37DE">
        <w:t>conterpant met eenen halven buender lants buten</w:t>
      </w:r>
    </w:p>
    <w:p w14:paraId="2CD84058" w14:textId="2A4E579C" w:rsidR="00AE6122" w:rsidRPr="00CD37DE" w:rsidRDefault="00AE6122" w:rsidP="003F1E8D">
      <w:pPr>
        <w:spacing w:after="0"/>
        <w:contextualSpacing/>
      </w:pPr>
      <w:r w:rsidRPr="00CD37DE">
        <w:t>vrijh</w:t>
      </w:r>
      <w:r w:rsidR="004636F6" w:rsidRPr="00CD37DE">
        <w:t>e</w:t>
      </w:r>
      <w:r w:rsidRPr="00CD37DE">
        <w:t>den seyt oec quyte te gaene ghelijc den andren.</w:t>
      </w:r>
      <w:r w:rsidR="005D466C">
        <w:rPr>
          <w:rStyle w:val="Voetnootmarkering"/>
        </w:rPr>
        <w:footnoteReference w:id="31"/>
      </w:r>
    </w:p>
    <w:p w14:paraId="796995D6" w14:textId="62A63677" w:rsidR="00AE6122" w:rsidRPr="00CD37DE" w:rsidRDefault="00AE6122" w:rsidP="003F1E8D">
      <w:pPr>
        <w:spacing w:after="0"/>
        <w:contextualSpacing/>
      </w:pPr>
    </w:p>
    <w:p w14:paraId="1D8459A9" w14:textId="26D2D2B2" w:rsidR="00AE6122" w:rsidRPr="00CD37DE" w:rsidRDefault="00AE6122" w:rsidP="003F1E8D">
      <w:pPr>
        <w:spacing w:after="0"/>
        <w:contextualSpacing/>
      </w:pPr>
      <w:r w:rsidRPr="00CD37DE">
        <w:t>Item Jan Van Waeterloes heeft vercocht 6 lb. par</w:t>
      </w:r>
      <w:r w:rsidR="003D4402" w:rsidRPr="00CD37DE">
        <w:t>.</w:t>
      </w:r>
      <w:r w:rsidRPr="00CD37DE">
        <w:t xml:space="preserve"> tsyaers</w:t>
      </w:r>
    </w:p>
    <w:p w14:paraId="025FB35F" w14:textId="32C3E0AE" w:rsidR="00AE6122" w:rsidRPr="00CD37DE" w:rsidRDefault="00AE6122" w:rsidP="003F1E8D">
      <w:pPr>
        <w:spacing w:after="0"/>
        <w:contextualSpacing/>
      </w:pPr>
      <w:r w:rsidRPr="00CD37DE">
        <w:t>erffelijc vers</w:t>
      </w:r>
      <w:r w:rsidR="006A7D4E" w:rsidRPr="00CD37DE">
        <w:t>ek</w:t>
      </w:r>
      <w:r w:rsidRPr="00CD37DE">
        <w:t>er</w:t>
      </w:r>
      <w:r w:rsidR="006A7D4E" w:rsidRPr="00CD37DE">
        <w:t>t</w:t>
      </w:r>
      <w:r w:rsidRPr="00CD37DE">
        <w:t xml:space="preserve"> met zijnder stede bynnen vrijheden</w:t>
      </w:r>
    </w:p>
    <w:p w14:paraId="4CB0755C" w14:textId="67B534FB" w:rsidR="00AE6122" w:rsidRPr="00CD37DE" w:rsidRDefault="00AE6122" w:rsidP="003F1E8D">
      <w:pPr>
        <w:spacing w:after="0"/>
        <w:contextualSpacing/>
      </w:pPr>
      <w:r w:rsidRPr="00CD37DE">
        <w:t>ende voert verconterpant up lant seyt oec quyte</w:t>
      </w:r>
    </w:p>
    <w:p w14:paraId="2DBE67C3" w14:textId="7BC0881C" w:rsidR="00AE6122" w:rsidRPr="00CD37DE" w:rsidRDefault="00AE6122" w:rsidP="003F1E8D">
      <w:pPr>
        <w:spacing w:after="0"/>
        <w:contextualSpacing/>
      </w:pPr>
      <w:r w:rsidRPr="00CD37DE">
        <w:t>te gaene ghelijc den andren.</w:t>
      </w:r>
      <w:r w:rsidR="005D466C">
        <w:rPr>
          <w:rStyle w:val="Voetnootmarkering"/>
        </w:rPr>
        <w:footnoteReference w:id="32"/>
      </w:r>
    </w:p>
    <w:p w14:paraId="7C7C2480" w14:textId="419130B8" w:rsidR="00AE6122" w:rsidRPr="00CD37DE" w:rsidRDefault="00AE6122" w:rsidP="003F1E8D">
      <w:pPr>
        <w:spacing w:after="0"/>
        <w:contextualSpacing/>
      </w:pPr>
    </w:p>
    <w:p w14:paraId="7A06E42C" w14:textId="110B4AAB" w:rsidR="00AE6122" w:rsidRPr="00CD37DE" w:rsidRDefault="00AE6122" w:rsidP="003F1E8D">
      <w:pPr>
        <w:spacing w:after="0"/>
        <w:contextualSpacing/>
      </w:pPr>
      <w:bookmarkStart w:id="3" w:name="_Hlk81380558"/>
      <w:r w:rsidRPr="00CD37DE">
        <w:t>And</w:t>
      </w:r>
      <w:r w:rsidR="00854780" w:rsidRPr="00CD37DE">
        <w:t>e</w:t>
      </w:r>
      <w:r w:rsidRPr="00CD37DE">
        <w:t>ren ontfanc van relyeven</w:t>
      </w:r>
    </w:p>
    <w:p w14:paraId="68E5C5EA" w14:textId="1F8F4B7B" w:rsidR="00AE6122" w:rsidRPr="00CD37DE" w:rsidRDefault="00AE6122" w:rsidP="003F1E8D">
      <w:pPr>
        <w:spacing w:after="0"/>
        <w:contextualSpacing/>
      </w:pPr>
      <w:r w:rsidRPr="00CD37DE">
        <w:t>ghevallen</w:t>
      </w:r>
      <w:r w:rsidR="006A7D4E" w:rsidRPr="00CD37DE">
        <w:t xml:space="preserve"> </w:t>
      </w:r>
      <w:r w:rsidRPr="00CD37DE">
        <w:t>bynnen deser rekenynghe</w:t>
      </w:r>
    </w:p>
    <w:bookmarkEnd w:id="3"/>
    <w:p w14:paraId="09BF0409" w14:textId="000A8120" w:rsidR="00AE6122" w:rsidRPr="00CD37DE" w:rsidRDefault="00AE6122" w:rsidP="003F1E8D">
      <w:pPr>
        <w:spacing w:after="0"/>
        <w:contextualSpacing/>
      </w:pPr>
    </w:p>
    <w:p w14:paraId="2E08506A" w14:textId="31131D43" w:rsidR="00AE6122" w:rsidRPr="00CD37DE" w:rsidRDefault="00AE6122" w:rsidP="003F1E8D">
      <w:pPr>
        <w:spacing w:after="0"/>
        <w:contextualSpacing/>
      </w:pPr>
      <w:r w:rsidRPr="00CD37DE">
        <w:t>Item inden eersten ontfaen over de beste vroeme van</w:t>
      </w:r>
    </w:p>
    <w:p w14:paraId="45565C8B" w14:textId="4C1F7782" w:rsidR="00AE6122" w:rsidRPr="00CD37DE" w:rsidRDefault="00AE6122" w:rsidP="003F1E8D">
      <w:pPr>
        <w:spacing w:after="0"/>
        <w:contextualSpacing/>
      </w:pPr>
      <w:r w:rsidRPr="00CD37DE">
        <w:t>drien van eenen leene ligghende inde prochye van</w:t>
      </w:r>
    </w:p>
    <w:p w14:paraId="6E3892B0" w14:textId="5FD8CEC6" w:rsidR="00AE6122" w:rsidRPr="00CD37DE" w:rsidRDefault="00AE6122" w:rsidP="003F1E8D">
      <w:pPr>
        <w:spacing w:after="0"/>
        <w:contextualSpacing/>
      </w:pPr>
      <w:r w:rsidRPr="00CD37DE">
        <w:t>Aeyghem in twee por</w:t>
      </w:r>
      <w:r w:rsidR="006A7D4E" w:rsidRPr="00CD37DE">
        <w:t>s</w:t>
      </w:r>
      <w:r w:rsidRPr="00CD37DE">
        <w:t>eelen tsaemen een dachwant 7</w:t>
      </w:r>
      <w:r w:rsidR="006A7D4E" w:rsidRPr="00CD37DE">
        <w:t>0</w:t>
      </w:r>
    </w:p>
    <w:p w14:paraId="5D8B8FBA" w14:textId="05FFAAA2" w:rsidR="00AE6122" w:rsidRPr="00CD37DE" w:rsidRDefault="00AE6122" w:rsidP="003F1E8D">
      <w:pPr>
        <w:spacing w:after="0"/>
        <w:contextualSpacing/>
      </w:pPr>
      <w:r w:rsidRPr="00CD37DE">
        <w:t xml:space="preserve">roen dat </w:t>
      </w:r>
      <w:r w:rsidR="006A7D4E" w:rsidRPr="00CD37DE">
        <w:t>w</w:t>
      </w:r>
      <w:r w:rsidRPr="00CD37DE">
        <w:t>ijllen</w:t>
      </w:r>
      <w:r w:rsidR="00333D69" w:rsidRPr="00CD37DE">
        <w:rPr>
          <w:rStyle w:val="Voetnootmarkering"/>
        </w:rPr>
        <w:footnoteReference w:id="33"/>
      </w:r>
      <w:r w:rsidRPr="00CD37DE">
        <w:t xml:space="preserve"> toebehoerde Pietren </w:t>
      </w:r>
      <w:r w:rsidR="003B6B6F" w:rsidRPr="00CD37DE">
        <w:t>D</w:t>
      </w:r>
      <w:r w:rsidRPr="00CD37DE">
        <w:t>en Vliegher</w:t>
      </w:r>
    </w:p>
    <w:p w14:paraId="05C5F59B" w14:textId="734E429E" w:rsidR="00AE6122" w:rsidRPr="00CD37DE" w:rsidRDefault="00AE6122" w:rsidP="003F1E8D">
      <w:pPr>
        <w:spacing w:after="0"/>
        <w:contextualSpacing/>
      </w:pPr>
      <w:r w:rsidRPr="00CD37DE">
        <w:t>ende was een soeber</w:t>
      </w:r>
      <w:r w:rsidR="00333D69" w:rsidRPr="00CD37DE">
        <w:rPr>
          <w:rStyle w:val="Voetnootmarkering"/>
        </w:rPr>
        <w:footnoteReference w:id="34"/>
      </w:r>
      <w:r w:rsidRPr="00CD37DE">
        <w:t>coe</w:t>
      </w:r>
      <w:r w:rsidR="00333D69" w:rsidRPr="00CD37DE">
        <w:t>r</w:t>
      </w:r>
      <w:r w:rsidRPr="00CD37DE">
        <w:t>en ghesaeyt naer doerloghe</w:t>
      </w:r>
      <w:r w:rsidR="00333D69" w:rsidRPr="00CD37DE">
        <w:rPr>
          <w:rStyle w:val="Voetnootmarkering"/>
        </w:rPr>
        <w:footnoteReference w:id="35"/>
      </w:r>
    </w:p>
    <w:p w14:paraId="5831B9EA" w14:textId="4DE09A42" w:rsidR="00AE6122" w:rsidRPr="00CD37DE" w:rsidRDefault="00AE6122" w:rsidP="003F1E8D">
      <w:pPr>
        <w:spacing w:after="0"/>
        <w:contextualSpacing/>
      </w:pPr>
      <w:r w:rsidRPr="00CD37DE">
        <w:t>comt voer mijns heere recht</w:t>
      </w:r>
      <w:r w:rsidR="004636F6" w:rsidRPr="00CD37DE">
        <w:t xml:space="preserve"> </w:t>
      </w:r>
      <w:r w:rsidRPr="00CD37DE">
        <w:t>2 lb. 10 s. par</w:t>
      </w:r>
      <w:r w:rsidR="003D4402" w:rsidRPr="00CD37DE">
        <w:t>.</w:t>
      </w:r>
      <w:r w:rsidRPr="00CD37DE">
        <w:t xml:space="preserve"> de welke de</w:t>
      </w:r>
    </w:p>
    <w:p w14:paraId="2984EEA4" w14:textId="4722EDA8" w:rsidR="00AE6122" w:rsidRPr="00CD37DE" w:rsidRDefault="00AE6122" w:rsidP="003F1E8D">
      <w:pPr>
        <w:spacing w:after="0"/>
        <w:contextualSpacing/>
      </w:pPr>
      <w:r w:rsidRPr="00CD37DE">
        <w:t>vors. ontfangher heeft als voeren ghelijc den coepen</w:t>
      </w:r>
    </w:p>
    <w:p w14:paraId="22042AE3" w14:textId="7FAD0726" w:rsidR="00070B80" w:rsidRPr="00CD37DE" w:rsidRDefault="00AE6122" w:rsidP="003F1E8D">
      <w:pPr>
        <w:spacing w:after="0"/>
        <w:contextualSpacing/>
      </w:pPr>
      <w:r w:rsidRPr="00CD37DE">
        <w:t>te wetene Joes Meganc</w:t>
      </w:r>
      <w:r w:rsidR="003408BF" w:rsidRPr="00CD37DE">
        <w:rPr>
          <w:rStyle w:val="Voetnootmarkering"/>
        </w:rPr>
        <w:footnoteReference w:id="36"/>
      </w:r>
      <w:r w:rsidRPr="00CD37DE">
        <w:t xml:space="preserve"> ontfanghere</w:t>
      </w:r>
      <w:r w:rsidR="00070B80" w:rsidRPr="00CD37DE">
        <w:t>.</w:t>
      </w:r>
    </w:p>
    <w:p w14:paraId="118F8504" w14:textId="77777777" w:rsidR="00070B80" w:rsidRPr="00CD37DE" w:rsidRDefault="00070B80" w:rsidP="003F1E8D">
      <w:pPr>
        <w:spacing w:after="0"/>
        <w:contextualSpacing/>
      </w:pPr>
      <w:r w:rsidRPr="00CD37DE">
        <w:br w:type="page"/>
      </w:r>
    </w:p>
    <w:p w14:paraId="21F39C95" w14:textId="501AB1D1" w:rsidR="00AE6122" w:rsidRPr="00CD37DE" w:rsidRDefault="00070B80" w:rsidP="003F1E8D">
      <w:pPr>
        <w:spacing w:after="0"/>
        <w:contextualSpacing/>
        <w:rPr>
          <w:b/>
          <w:bCs/>
          <w:u w:val="single"/>
        </w:rPr>
      </w:pPr>
      <w:bookmarkStart w:id="4" w:name="_Hlk51153211"/>
      <w:r w:rsidRPr="00CD37DE">
        <w:rPr>
          <w:b/>
          <w:bCs/>
          <w:u w:val="single"/>
        </w:rPr>
        <w:t>Blz 8</w:t>
      </w:r>
    </w:p>
    <w:p w14:paraId="2B247312" w14:textId="5DDD73F3" w:rsidR="00070B80" w:rsidRPr="00CD37DE" w:rsidRDefault="00070B80" w:rsidP="003F1E8D">
      <w:pPr>
        <w:spacing w:after="0"/>
        <w:contextualSpacing/>
        <w:rPr>
          <w:b/>
          <w:bCs/>
          <w:u w:val="single"/>
        </w:rPr>
      </w:pPr>
      <w:r w:rsidRPr="00CD37DE">
        <w:rPr>
          <w:b/>
          <w:bCs/>
          <w:u w:val="single"/>
        </w:rPr>
        <w:t xml:space="preserve">folio </w:t>
      </w:r>
      <w:r w:rsidR="00A7297B" w:rsidRPr="00CD37DE">
        <w:rPr>
          <w:b/>
          <w:bCs/>
          <w:u w:val="single"/>
        </w:rPr>
        <w:t>4</w:t>
      </w:r>
      <w:r w:rsidRPr="00CD37DE">
        <w:rPr>
          <w:b/>
          <w:bCs/>
          <w:u w:val="single"/>
        </w:rPr>
        <w:t xml:space="preserve"> recto</w:t>
      </w:r>
    </w:p>
    <w:bookmarkEnd w:id="4"/>
    <w:p w14:paraId="0F3905C9" w14:textId="199F97CF" w:rsidR="00070B80" w:rsidRPr="00CD37DE" w:rsidRDefault="00070B80" w:rsidP="003F1E8D">
      <w:pPr>
        <w:spacing w:after="0"/>
        <w:contextualSpacing/>
      </w:pPr>
    </w:p>
    <w:p w14:paraId="1A8FA4FC" w14:textId="28467735" w:rsidR="00070B80" w:rsidRPr="00CD37DE" w:rsidRDefault="00070B80" w:rsidP="003F1E8D">
      <w:pPr>
        <w:spacing w:after="0"/>
        <w:contextualSpacing/>
      </w:pPr>
      <w:bookmarkStart w:id="5" w:name="_Hlk81380581"/>
      <w:r w:rsidRPr="00CD37DE">
        <w:t>Andren ontfanc van hoofstoelen ghevallen</w:t>
      </w:r>
    </w:p>
    <w:p w14:paraId="325802A6" w14:textId="3B18432C" w:rsidR="00070B80" w:rsidRPr="00CD37DE" w:rsidRDefault="00070B80" w:rsidP="003F1E8D">
      <w:pPr>
        <w:spacing w:after="0"/>
        <w:contextualSpacing/>
      </w:pPr>
      <w:r w:rsidRPr="00CD37DE">
        <w:t>bynnen desen jaere inder manyeren volghende</w:t>
      </w:r>
    </w:p>
    <w:bookmarkEnd w:id="5"/>
    <w:p w14:paraId="2CD5C36E" w14:textId="1FB721A3" w:rsidR="00070B80" w:rsidRPr="00CD37DE" w:rsidRDefault="00070B80" w:rsidP="003F1E8D">
      <w:pPr>
        <w:spacing w:after="0"/>
        <w:contextualSpacing/>
      </w:pPr>
    </w:p>
    <w:p w14:paraId="4F92396A" w14:textId="1F1107FE" w:rsidR="00070B80" w:rsidRPr="00CD37DE" w:rsidRDefault="00070B80" w:rsidP="003F1E8D">
      <w:pPr>
        <w:spacing w:after="0"/>
        <w:contextualSpacing/>
      </w:pPr>
      <w:r w:rsidRPr="00CD37DE">
        <w:t>Inden eersten den hoofstoel verscenen bij der doet vander</w:t>
      </w:r>
    </w:p>
    <w:p w14:paraId="6B6C6A8C" w14:textId="6519222C" w:rsidR="00070B80" w:rsidRPr="00CD37DE" w:rsidRDefault="00070B80" w:rsidP="003F1E8D">
      <w:pPr>
        <w:spacing w:after="0"/>
        <w:contextualSpacing/>
      </w:pPr>
      <w:r w:rsidRPr="00CD37DE">
        <w:t xml:space="preserve">wedewen </w:t>
      </w:r>
      <w:r w:rsidR="00D2550F" w:rsidRPr="00CD37DE">
        <w:t>t</w:t>
      </w:r>
      <w:r w:rsidR="005B7627" w:rsidRPr="00CD37DE">
        <w:t>sThonts</w:t>
      </w:r>
      <w:r w:rsidR="00892D0F" w:rsidRPr="00CD37DE">
        <w:rPr>
          <w:rStyle w:val="Voetnootmarkering"/>
        </w:rPr>
        <w:footnoteReference w:id="37"/>
      </w:r>
      <w:r w:rsidRPr="00CD37DE">
        <w:rPr>
          <w:b/>
          <w:bCs/>
          <w:i/>
          <w:iCs/>
        </w:rPr>
        <w:t xml:space="preserve"> </w:t>
      </w:r>
      <w:r w:rsidRPr="00CD37DE">
        <w:t>dat was een so</w:t>
      </w:r>
      <w:r w:rsidR="000A3800" w:rsidRPr="00CD37DE">
        <w:t>b</w:t>
      </w:r>
      <w:r w:rsidRPr="00CD37DE">
        <w:t>er vrouwen houke</w:t>
      </w:r>
    </w:p>
    <w:p w14:paraId="6782256C" w14:textId="32C92046" w:rsidR="00070B80" w:rsidRPr="00CD37DE" w:rsidRDefault="00070B80" w:rsidP="003F1E8D">
      <w:pPr>
        <w:spacing w:after="0"/>
        <w:contextualSpacing/>
      </w:pPr>
      <w:r w:rsidRPr="00CD37DE">
        <w:t>de welke de oerye heeft ghequyt jeghen den ontfangher</w:t>
      </w:r>
    </w:p>
    <w:p w14:paraId="68E7EFEC" w14:textId="4D688127" w:rsidR="00070B80" w:rsidRPr="00CD37DE" w:rsidRDefault="00070B80" w:rsidP="003F1E8D">
      <w:pPr>
        <w:spacing w:after="0"/>
        <w:contextualSpacing/>
      </w:pPr>
      <w:r w:rsidRPr="00CD37DE">
        <w:t>ter presensyen van mij omme 4 lb. par</w:t>
      </w:r>
      <w:r w:rsidR="003D4402" w:rsidRPr="00CD37DE">
        <w:t>.</w:t>
      </w:r>
      <w:r w:rsidRPr="00CD37DE">
        <w:t xml:space="preserve"> dewelke de vors.</w:t>
      </w:r>
    </w:p>
    <w:p w14:paraId="12E8B7A0" w14:textId="18CB9A5E" w:rsidR="00070B80" w:rsidRPr="00CD37DE" w:rsidRDefault="00070B80" w:rsidP="003F1E8D">
      <w:pPr>
        <w:spacing w:after="0"/>
        <w:contextualSpacing/>
      </w:pPr>
      <w:r w:rsidRPr="00CD37DE">
        <w:t>ontfangher ontfaen heeft als voeren te wetene</w:t>
      </w:r>
    </w:p>
    <w:p w14:paraId="5E3C1ECB" w14:textId="55EDC5D0" w:rsidR="00070B80" w:rsidRPr="00CD37DE" w:rsidRDefault="00070B80" w:rsidP="003F1E8D">
      <w:pPr>
        <w:spacing w:after="0"/>
        <w:contextualSpacing/>
      </w:pPr>
      <w:r w:rsidRPr="00CD37DE">
        <w:t>Joes Meganc.</w:t>
      </w:r>
    </w:p>
    <w:p w14:paraId="1DCAA936" w14:textId="02CA3EA2" w:rsidR="00070B80" w:rsidRPr="00CD37DE" w:rsidRDefault="00070B80" w:rsidP="003F1E8D">
      <w:pPr>
        <w:spacing w:after="0"/>
        <w:contextualSpacing/>
      </w:pPr>
    </w:p>
    <w:p w14:paraId="23D1814E" w14:textId="23D753CC" w:rsidR="00070B80" w:rsidRPr="00CD37DE" w:rsidRDefault="00070B80" w:rsidP="003F1E8D">
      <w:pPr>
        <w:spacing w:after="0"/>
        <w:contextualSpacing/>
      </w:pPr>
      <w:r w:rsidRPr="00CD37DE">
        <w:t xml:space="preserve">Item </w:t>
      </w:r>
      <w:r w:rsidR="000116C9" w:rsidRPr="00CD37DE">
        <w:t>den hoefstoel vers</w:t>
      </w:r>
      <w:r w:rsidR="000A3800" w:rsidRPr="00CD37DE">
        <w:t>c</w:t>
      </w:r>
      <w:r w:rsidR="000116C9" w:rsidRPr="00CD37DE">
        <w:t>enen bij der doet van Pyetren Boegart</w:t>
      </w:r>
    </w:p>
    <w:p w14:paraId="4B2AA794" w14:textId="16B6719C" w:rsidR="000116C9" w:rsidRPr="00CD37DE" w:rsidRDefault="000116C9" w:rsidP="003F1E8D">
      <w:pPr>
        <w:spacing w:after="0"/>
        <w:contextualSpacing/>
      </w:pPr>
      <w:r w:rsidRPr="00CD37DE">
        <w:t>d</w:t>
      </w:r>
      <w:r w:rsidR="000A3800" w:rsidRPr="00CD37DE">
        <w:t>a</w:t>
      </w:r>
      <w:r w:rsidRPr="00CD37DE">
        <w:t>t was een paert dat mijn heere dede up heffen ende</w:t>
      </w:r>
    </w:p>
    <w:p w14:paraId="79D89E2C" w14:textId="4B2CFFA2" w:rsidR="000116C9" w:rsidRPr="00CD37DE" w:rsidRDefault="000116C9" w:rsidP="003F1E8D">
      <w:pPr>
        <w:spacing w:after="0"/>
        <w:contextualSpacing/>
      </w:pPr>
      <w:r w:rsidRPr="00CD37DE">
        <w:t>deder met den kerrebu</w:t>
      </w:r>
      <w:r w:rsidR="000A3800" w:rsidRPr="00CD37DE">
        <w:t>c</w:t>
      </w:r>
      <w:r w:rsidR="000A3800" w:rsidRPr="00CD37DE">
        <w:rPr>
          <w:rStyle w:val="Voetnootmarkering"/>
        </w:rPr>
        <w:footnoteReference w:id="38"/>
      </w:r>
      <w:r w:rsidRPr="00CD37DE">
        <w:t xml:space="preserve"> met voeren in d</w:t>
      </w:r>
      <w:r w:rsidR="00D2550F" w:rsidRPr="00CD37DE">
        <w:t>N</w:t>
      </w:r>
      <w:r w:rsidRPr="00CD37DE">
        <w:t>ederhoof</w:t>
      </w:r>
      <w:r w:rsidR="000A3800" w:rsidRPr="00CD37DE">
        <w:rPr>
          <w:rStyle w:val="Voetnootmarkering"/>
        </w:rPr>
        <w:footnoteReference w:id="39"/>
      </w:r>
    </w:p>
    <w:p w14:paraId="01EE667B" w14:textId="77AB616F" w:rsidR="000116C9" w:rsidRPr="00CD37DE" w:rsidRDefault="000116C9" w:rsidP="003F1E8D">
      <w:pPr>
        <w:spacing w:after="0"/>
        <w:contextualSpacing/>
      </w:pPr>
      <w:r w:rsidRPr="00CD37DE">
        <w:t>te Hersele ende daer naer waest ver</w:t>
      </w:r>
      <w:r w:rsidR="002701A4">
        <w:t>c</w:t>
      </w:r>
      <w:r w:rsidRPr="00CD37DE">
        <w:t>ocht eenen</w:t>
      </w:r>
    </w:p>
    <w:p w14:paraId="1E32D99C" w14:textId="2680D21B" w:rsidR="000116C9" w:rsidRPr="00CD37DE" w:rsidRDefault="000116C9" w:rsidP="003F1E8D">
      <w:pPr>
        <w:spacing w:after="0"/>
        <w:contextualSpacing/>
      </w:pPr>
      <w:r w:rsidRPr="00CD37DE">
        <w:t>Heyndric Boeytac omme 22 lb. par</w:t>
      </w:r>
      <w:r w:rsidR="003D4402" w:rsidRPr="00CD37DE">
        <w:t>.</w:t>
      </w:r>
      <w:r w:rsidRPr="00CD37DE">
        <w:t xml:space="preserve"> dewelke de vors. ont-</w:t>
      </w:r>
    </w:p>
    <w:p w14:paraId="38F241B6" w14:textId="09803533" w:rsidR="000116C9" w:rsidRPr="00CD37DE" w:rsidRDefault="000116C9" w:rsidP="003F1E8D">
      <w:pPr>
        <w:spacing w:after="0"/>
        <w:contextualSpacing/>
      </w:pPr>
      <w:r w:rsidRPr="00CD37DE">
        <w:t>fangher ontfaen heeft als voeren.</w:t>
      </w:r>
    </w:p>
    <w:p w14:paraId="1685AE10" w14:textId="217348B2" w:rsidR="000116C9" w:rsidRPr="00CD37DE" w:rsidRDefault="000116C9" w:rsidP="003F1E8D">
      <w:pPr>
        <w:spacing w:after="0"/>
        <w:contextualSpacing/>
      </w:pPr>
    </w:p>
    <w:p w14:paraId="5EB8A6EF" w14:textId="3B63FDFA" w:rsidR="000116C9" w:rsidRPr="00CD37DE" w:rsidRDefault="000116C9" w:rsidP="003F1E8D">
      <w:pPr>
        <w:spacing w:after="0"/>
        <w:contextualSpacing/>
      </w:pPr>
      <w:r w:rsidRPr="00CD37DE">
        <w:t>Item den hoefstoel verscenen bij der doet vander wede-</w:t>
      </w:r>
    </w:p>
    <w:p w14:paraId="0613232F" w14:textId="74F86D43" w:rsidR="000116C9" w:rsidRPr="00CD37DE" w:rsidRDefault="000116C9" w:rsidP="003F1E8D">
      <w:pPr>
        <w:spacing w:after="0"/>
        <w:contextualSpacing/>
      </w:pPr>
      <w:r w:rsidRPr="00CD37DE">
        <w:t>wen Boens dat was eenen g</w:t>
      </w:r>
      <w:r w:rsidR="000A3800" w:rsidRPr="00CD37DE">
        <w:t>r</w:t>
      </w:r>
      <w:r w:rsidRPr="00CD37DE">
        <w:t>auwen roc ende doerye</w:t>
      </w:r>
    </w:p>
    <w:p w14:paraId="4D12FA2D" w14:textId="7BB8BAEC" w:rsidR="000116C9" w:rsidRPr="00CD37DE" w:rsidRDefault="000116C9" w:rsidP="003F1E8D">
      <w:pPr>
        <w:spacing w:after="0"/>
        <w:contextualSpacing/>
      </w:pPr>
      <w:r w:rsidRPr="00CD37DE">
        <w:t>heefte</w:t>
      </w:r>
      <w:r w:rsidR="00D2550F" w:rsidRPr="00CD37DE">
        <w:t>m</w:t>
      </w:r>
      <w:r w:rsidRPr="00CD37DE">
        <w:t>e ghequyt jeghen den ontfangher inde presensie</w:t>
      </w:r>
    </w:p>
    <w:p w14:paraId="1EA907DF" w14:textId="19129559" w:rsidR="000116C9" w:rsidRPr="00CD37DE" w:rsidRDefault="000116C9" w:rsidP="003F1E8D">
      <w:pPr>
        <w:spacing w:after="0"/>
        <w:contextualSpacing/>
      </w:pPr>
      <w:r w:rsidRPr="00CD37DE">
        <w:t>van mij omme 30 s. par</w:t>
      </w:r>
      <w:r w:rsidR="003D4402" w:rsidRPr="00CD37DE">
        <w:t>.</w:t>
      </w:r>
      <w:r w:rsidRPr="00CD37DE">
        <w:t xml:space="preserve"> dew</w:t>
      </w:r>
      <w:r w:rsidR="00B048CA" w:rsidRPr="00CD37DE">
        <w:t>e</w:t>
      </w:r>
      <w:r w:rsidRPr="00CD37DE">
        <w:t>lke de vors. ontfangher</w:t>
      </w:r>
    </w:p>
    <w:p w14:paraId="56363070" w14:textId="3935B648" w:rsidR="000116C9" w:rsidRPr="00CD37DE" w:rsidRDefault="000116C9" w:rsidP="003F1E8D">
      <w:pPr>
        <w:spacing w:after="0"/>
        <w:contextualSpacing/>
      </w:pPr>
      <w:r w:rsidRPr="00CD37DE">
        <w:t>ontfaen heeft als voeren.</w:t>
      </w:r>
      <w:r w:rsidR="00FE1AB3">
        <w:rPr>
          <w:rStyle w:val="Voetnootmarkering"/>
        </w:rPr>
        <w:footnoteReference w:id="40"/>
      </w:r>
    </w:p>
    <w:p w14:paraId="24C15CA8" w14:textId="77777777" w:rsidR="000116C9" w:rsidRPr="00CD37DE" w:rsidRDefault="000116C9" w:rsidP="003F1E8D">
      <w:pPr>
        <w:spacing w:after="0"/>
        <w:contextualSpacing/>
      </w:pPr>
      <w:r w:rsidRPr="00CD37DE">
        <w:br w:type="page"/>
      </w:r>
    </w:p>
    <w:p w14:paraId="3060A69C" w14:textId="3116E424" w:rsidR="000116C9" w:rsidRPr="00CD37DE" w:rsidRDefault="000116C9" w:rsidP="003F1E8D">
      <w:pPr>
        <w:spacing w:after="0"/>
        <w:contextualSpacing/>
        <w:rPr>
          <w:b/>
          <w:bCs/>
          <w:u w:val="single"/>
        </w:rPr>
      </w:pPr>
      <w:r w:rsidRPr="00CD37DE">
        <w:rPr>
          <w:b/>
          <w:bCs/>
          <w:u w:val="single"/>
        </w:rPr>
        <w:t xml:space="preserve">Blz </w:t>
      </w:r>
      <w:r w:rsidR="00B47BDA" w:rsidRPr="00CD37DE">
        <w:rPr>
          <w:b/>
          <w:bCs/>
          <w:u w:val="single"/>
        </w:rPr>
        <w:t>9</w:t>
      </w:r>
    </w:p>
    <w:p w14:paraId="0EB3259F" w14:textId="4B67BD77" w:rsidR="000116C9" w:rsidRPr="00CD37DE" w:rsidRDefault="000116C9" w:rsidP="003F1E8D">
      <w:pPr>
        <w:spacing w:after="0"/>
        <w:contextualSpacing/>
        <w:rPr>
          <w:b/>
          <w:bCs/>
          <w:u w:val="single"/>
        </w:rPr>
      </w:pPr>
      <w:r w:rsidRPr="00CD37DE">
        <w:rPr>
          <w:b/>
          <w:bCs/>
          <w:u w:val="single"/>
        </w:rPr>
        <w:t xml:space="preserve">folio </w:t>
      </w:r>
      <w:r w:rsidR="00A7297B" w:rsidRPr="00CD37DE">
        <w:rPr>
          <w:b/>
          <w:bCs/>
          <w:u w:val="single"/>
        </w:rPr>
        <w:t>4</w:t>
      </w:r>
      <w:r w:rsidRPr="00CD37DE">
        <w:rPr>
          <w:b/>
          <w:bCs/>
          <w:u w:val="single"/>
        </w:rPr>
        <w:t xml:space="preserve"> verso</w:t>
      </w:r>
    </w:p>
    <w:p w14:paraId="3B35A1D3" w14:textId="77777777" w:rsidR="0082725B" w:rsidRPr="00CD37DE" w:rsidRDefault="0082725B" w:rsidP="003F1E8D">
      <w:pPr>
        <w:spacing w:after="0"/>
        <w:contextualSpacing/>
      </w:pPr>
    </w:p>
    <w:p w14:paraId="128F2F51" w14:textId="7E310FBC" w:rsidR="000116C9" w:rsidRPr="00CD37DE" w:rsidRDefault="000116C9" w:rsidP="003F1E8D">
      <w:pPr>
        <w:spacing w:after="0"/>
        <w:contextualSpacing/>
      </w:pPr>
      <w:r w:rsidRPr="00CD37DE">
        <w:t xml:space="preserve">Andren ontfanc van boeten bynnen </w:t>
      </w:r>
    </w:p>
    <w:p w14:paraId="61A09037" w14:textId="650D2D2E" w:rsidR="000116C9" w:rsidRPr="00CD37DE" w:rsidRDefault="000116C9" w:rsidP="003F1E8D">
      <w:pPr>
        <w:spacing w:after="0"/>
        <w:contextualSpacing/>
      </w:pPr>
      <w:r w:rsidRPr="00CD37DE">
        <w:t>der daeten van deser rekenynghen</w:t>
      </w:r>
    </w:p>
    <w:p w14:paraId="458B34C6" w14:textId="08745B76" w:rsidR="000116C9" w:rsidRPr="00CD37DE" w:rsidRDefault="000116C9" w:rsidP="003F1E8D">
      <w:pPr>
        <w:spacing w:after="0"/>
        <w:contextualSpacing/>
      </w:pPr>
    </w:p>
    <w:p w14:paraId="52AB82F4" w14:textId="6676E414" w:rsidR="00070B80" w:rsidRPr="00CD37DE" w:rsidRDefault="000116C9" w:rsidP="003F1E8D">
      <w:pPr>
        <w:spacing w:after="0"/>
        <w:contextualSpacing/>
      </w:pPr>
      <w:r w:rsidRPr="00CD37DE">
        <w:t>Inden eersten ghehouden den jaercuer te Hersele te</w:t>
      </w:r>
    </w:p>
    <w:p w14:paraId="7A18BE69" w14:textId="0D836CF0" w:rsidR="000116C9" w:rsidRPr="00CD37DE" w:rsidRDefault="000116C9" w:rsidP="003F1E8D">
      <w:pPr>
        <w:spacing w:after="0"/>
        <w:contextualSpacing/>
      </w:pPr>
      <w:r w:rsidRPr="00CD37DE">
        <w:t xml:space="preserve">Baemesse LXXXV </w:t>
      </w:r>
      <w:r w:rsidRPr="00CD37DE">
        <w:rPr>
          <w:b/>
          <w:bCs/>
        </w:rPr>
        <w:t>(1485)</w:t>
      </w:r>
      <w:r w:rsidRPr="00CD37DE">
        <w:t xml:space="preserve"> en nyet bevonden dat den heere</w:t>
      </w:r>
    </w:p>
    <w:p w14:paraId="05F6F16B" w14:textId="5801BD2C" w:rsidR="000116C9" w:rsidRPr="00CD37DE" w:rsidRDefault="000116C9" w:rsidP="003F1E8D">
      <w:pPr>
        <w:spacing w:after="0"/>
        <w:contextualSpacing/>
      </w:pPr>
      <w:r w:rsidRPr="00CD37DE">
        <w:t>aene cleeft inden jaercuer</w:t>
      </w:r>
      <w:r w:rsidR="003B6B6F" w:rsidRPr="00CD37DE">
        <w:rPr>
          <w:rStyle w:val="Voetnootmarkering"/>
        </w:rPr>
        <w:footnoteReference w:id="41"/>
      </w:r>
    </w:p>
    <w:p w14:paraId="77CE1BC1" w14:textId="390BB147" w:rsidR="000116C9" w:rsidRPr="00CD37DE" w:rsidRDefault="000116C9" w:rsidP="003F1E8D">
      <w:pPr>
        <w:spacing w:after="0"/>
        <w:contextualSpacing/>
      </w:pPr>
    </w:p>
    <w:p w14:paraId="109CB581" w14:textId="6138187D" w:rsidR="000116C9" w:rsidRPr="00CD37DE" w:rsidRDefault="000116C9" w:rsidP="003F1E8D">
      <w:pPr>
        <w:spacing w:after="0"/>
        <w:contextualSpacing/>
      </w:pPr>
      <w:bookmarkStart w:id="6" w:name="_Hlk82152156"/>
      <w:r w:rsidRPr="00CD37DE">
        <w:t>Item den XXVII</w:t>
      </w:r>
      <w:r w:rsidRPr="00006FCC">
        <w:rPr>
          <w:vertAlign w:val="superscript"/>
        </w:rPr>
        <w:t xml:space="preserve">e </w:t>
      </w:r>
      <w:r w:rsidRPr="00CD37DE">
        <w:t>dach van h</w:t>
      </w:r>
      <w:r w:rsidR="00CE440D" w:rsidRPr="00CD37DE">
        <w:t>o</w:t>
      </w:r>
      <w:r w:rsidRPr="00CD37DE">
        <w:t xml:space="preserve">eymant LXXXVI </w:t>
      </w:r>
      <w:r w:rsidRPr="00CD37DE">
        <w:rPr>
          <w:b/>
          <w:bCs/>
        </w:rPr>
        <w:t>(1486)</w:t>
      </w:r>
      <w:r w:rsidRPr="00CD37DE">
        <w:t xml:space="preserve"> soe was</w:t>
      </w:r>
    </w:p>
    <w:p w14:paraId="0C554D41" w14:textId="20698C37" w:rsidR="000116C9" w:rsidRPr="00CD37DE" w:rsidRDefault="000116C9" w:rsidP="003F1E8D">
      <w:pPr>
        <w:spacing w:after="0"/>
        <w:contextualSpacing/>
      </w:pPr>
      <w:r w:rsidRPr="00CD37DE">
        <w:t>ghebannen Jan Vanden Storme 10 jaer hute den</w:t>
      </w:r>
    </w:p>
    <w:p w14:paraId="0C34ECA1" w14:textId="0FC8ED57" w:rsidR="000116C9" w:rsidRPr="00CD37DE" w:rsidRDefault="000116C9" w:rsidP="003F1E8D">
      <w:pPr>
        <w:spacing w:after="0"/>
        <w:contextualSpacing/>
      </w:pPr>
      <w:r w:rsidRPr="00CD37DE">
        <w:t>herschepe van Hersele ende dat te rumene met sonne-</w:t>
      </w:r>
    </w:p>
    <w:p w14:paraId="2A45E4EB" w14:textId="2F80DB3A" w:rsidR="000116C9" w:rsidRPr="00CD37DE" w:rsidRDefault="000116C9" w:rsidP="003F1E8D">
      <w:pPr>
        <w:spacing w:after="0"/>
        <w:contextualSpacing/>
      </w:pPr>
      <w:r w:rsidRPr="00CD37DE">
        <w:t>scijne</w:t>
      </w:r>
      <w:r w:rsidR="00CE440D" w:rsidRPr="00CD37DE">
        <w:t xml:space="preserve"> ende dat up zijn een oere ende dat vander</w:t>
      </w:r>
    </w:p>
    <w:p w14:paraId="7D671051" w14:textId="373E2146" w:rsidR="00CE440D" w:rsidRPr="00CD37DE" w:rsidRDefault="00CE440D" w:rsidP="003F1E8D">
      <w:pPr>
        <w:spacing w:after="0"/>
        <w:contextualSpacing/>
      </w:pPr>
      <w:r w:rsidRPr="00CD37DE">
        <w:t>lyeder graen te haelene onredelijc bij daghe of</w:t>
      </w:r>
    </w:p>
    <w:p w14:paraId="415BDFC5" w14:textId="1B109E91" w:rsidR="00CE440D" w:rsidRPr="00CD37DE" w:rsidRDefault="00CE440D" w:rsidP="003F1E8D">
      <w:pPr>
        <w:spacing w:after="0"/>
        <w:contextualSpacing/>
      </w:pPr>
      <w:r w:rsidRPr="00CD37DE">
        <w:t>bij nachte ende br</w:t>
      </w:r>
      <w:r w:rsidR="005B7627" w:rsidRPr="00CD37DE">
        <w:t>o</w:t>
      </w:r>
      <w:r w:rsidRPr="00CD37DE">
        <w:t>cht te sijnen huus ghelijc dat</w:t>
      </w:r>
    </w:p>
    <w:p w14:paraId="0EB7A166" w14:textId="45A69EDF" w:rsidR="00CE440D" w:rsidRPr="00CD37DE" w:rsidRDefault="00CE440D" w:rsidP="003F1E8D">
      <w:pPr>
        <w:spacing w:after="0"/>
        <w:contextualSpacing/>
      </w:pPr>
      <w:r w:rsidRPr="00CD37DE">
        <w:t>bevonden was bij huussoekynghen ten versoeke</w:t>
      </w:r>
    </w:p>
    <w:p w14:paraId="2429BD0F" w14:textId="4C89E7CA" w:rsidR="00CE440D" w:rsidRPr="00CD37DE" w:rsidRDefault="00CE440D" w:rsidP="003F1E8D">
      <w:pPr>
        <w:spacing w:after="0"/>
        <w:contextualSpacing/>
      </w:pPr>
      <w:r w:rsidRPr="00CD37DE">
        <w:t>van Janne Vanden Neeste mijns heere pachter ende</w:t>
      </w:r>
    </w:p>
    <w:p w14:paraId="618E1D54" w14:textId="23421DCF" w:rsidR="00CE440D" w:rsidRPr="00CD37DE" w:rsidRDefault="00CE440D" w:rsidP="003F1E8D">
      <w:pPr>
        <w:spacing w:after="0"/>
        <w:contextualSpacing/>
      </w:pPr>
      <w:r w:rsidRPr="00CD37DE">
        <w:t>de vors. Jan es noch hute.</w:t>
      </w:r>
      <w:r w:rsidR="00F379A5" w:rsidRPr="00CD37DE">
        <w:rPr>
          <w:rStyle w:val="Voetnootmarkering"/>
        </w:rPr>
        <w:footnoteReference w:id="42"/>
      </w:r>
    </w:p>
    <w:p w14:paraId="0D6D58F1" w14:textId="4BC76F24" w:rsidR="00A91A4C" w:rsidRPr="00CD37DE" w:rsidRDefault="00854780" w:rsidP="003F1E8D">
      <w:pPr>
        <w:spacing w:after="0"/>
        <w:contextualSpacing/>
      </w:pPr>
      <w:r w:rsidRPr="00CD37DE">
        <w:t>[</w:t>
      </w:r>
      <w:r w:rsidR="00D2550F" w:rsidRPr="00CD37DE">
        <w:t>G</w:t>
      </w:r>
      <w:r w:rsidR="00A91A4C" w:rsidRPr="00CD37DE">
        <w:t>hereconty</w:t>
      </w:r>
      <w:r w:rsidR="00D2550F" w:rsidRPr="00CD37DE">
        <w:t>nt</w:t>
      </w:r>
      <w:r w:rsidR="00D2550F" w:rsidRPr="00CD37DE">
        <w:rPr>
          <w:rStyle w:val="Voetnootmarkering"/>
        </w:rPr>
        <w:footnoteReference w:id="43"/>
      </w:r>
      <w:r w:rsidR="00D2550F" w:rsidRPr="00CD37DE">
        <w:t xml:space="preserve"> uut</w:t>
      </w:r>
      <w:r w:rsidRPr="00CD37DE">
        <w:t xml:space="preserve"> </w:t>
      </w:r>
      <w:r w:rsidR="00D2550F" w:rsidRPr="00CD37DE">
        <w:t>sindre co</w:t>
      </w:r>
      <w:r w:rsidR="00EB3AA7" w:rsidRPr="00CD37DE">
        <w:t>u</w:t>
      </w:r>
      <w:r w:rsidR="00D2550F" w:rsidRPr="00CD37DE">
        <w:t>ste</w:t>
      </w:r>
      <w:r w:rsidRPr="00CD37DE">
        <w:t>]</w:t>
      </w:r>
    </w:p>
    <w:bookmarkEnd w:id="6"/>
    <w:p w14:paraId="551E25CE" w14:textId="009D43D4" w:rsidR="00CE440D" w:rsidRPr="00CD37DE" w:rsidRDefault="00CE440D" w:rsidP="003F1E8D">
      <w:pPr>
        <w:spacing w:after="0"/>
        <w:contextualSpacing/>
      </w:pPr>
    </w:p>
    <w:p w14:paraId="2C3FD663" w14:textId="454111EA" w:rsidR="00CE440D" w:rsidRPr="00CD37DE" w:rsidRDefault="00CE440D" w:rsidP="003F1E8D">
      <w:pPr>
        <w:spacing w:after="0"/>
        <w:contextualSpacing/>
      </w:pPr>
      <w:r w:rsidRPr="00CD37DE">
        <w:t>Item den VIII</w:t>
      </w:r>
      <w:r w:rsidRPr="00006FCC">
        <w:rPr>
          <w:vertAlign w:val="superscript"/>
        </w:rPr>
        <w:t xml:space="preserve">e </w:t>
      </w:r>
      <w:r w:rsidRPr="00CD37DE">
        <w:t xml:space="preserve">dach van october LXXXVI </w:t>
      </w:r>
      <w:r w:rsidR="00B048CA" w:rsidRPr="00CD37DE">
        <w:rPr>
          <w:b/>
          <w:bCs/>
        </w:rPr>
        <w:t>(1486)</w:t>
      </w:r>
      <w:r w:rsidR="00B048CA" w:rsidRPr="00CD37DE">
        <w:t xml:space="preserve"> </w:t>
      </w:r>
      <w:r w:rsidRPr="00CD37DE">
        <w:t>soe was ghe-</w:t>
      </w:r>
    </w:p>
    <w:p w14:paraId="078EE543" w14:textId="40D93100" w:rsidR="00CE440D" w:rsidRPr="00CD37DE" w:rsidRDefault="00CE440D" w:rsidP="003F1E8D">
      <w:pPr>
        <w:spacing w:after="0"/>
        <w:contextualSpacing/>
      </w:pPr>
      <w:r w:rsidRPr="00CD37DE">
        <w:t xml:space="preserve">bannen een jaer </w:t>
      </w:r>
      <w:r w:rsidR="00D2550F" w:rsidRPr="00CD37DE">
        <w:t>Vrancke</w:t>
      </w:r>
      <w:r w:rsidR="005A2B3F" w:rsidRPr="00CD37DE">
        <w:t xml:space="preserve"> </w:t>
      </w:r>
      <w:r w:rsidRPr="00CD37DE">
        <w:t>de mulder van Herzele</w:t>
      </w:r>
      <w:r w:rsidR="00EB3AA7" w:rsidRPr="00CD37DE">
        <w:t>,</w:t>
      </w:r>
      <w:r w:rsidRPr="00CD37DE">
        <w:t xml:space="preserve"> </w:t>
      </w:r>
      <w:r w:rsidR="006A199D" w:rsidRPr="00CD37DE">
        <w:t>N</w:t>
      </w:r>
      <w:r w:rsidR="00EB3AA7" w:rsidRPr="00CD37DE">
        <w:t>ue</w:t>
      </w:r>
      <w:r w:rsidR="006A199D" w:rsidRPr="00CD37DE">
        <w:t>s</w:t>
      </w:r>
      <w:r w:rsidRPr="00CD37DE">
        <w:t xml:space="preserve"> on-</w:t>
      </w:r>
    </w:p>
    <w:p w14:paraId="1435F324" w14:textId="67399155" w:rsidR="00CE440D" w:rsidRPr="00CD37DE" w:rsidRDefault="00CE440D" w:rsidP="003F1E8D">
      <w:pPr>
        <w:spacing w:after="0"/>
        <w:contextualSpacing/>
      </w:pPr>
      <w:r w:rsidRPr="00CD37DE">
        <w:t>begrepen</w:t>
      </w:r>
      <w:r w:rsidR="00EB3AA7" w:rsidRPr="00CD37DE">
        <w:rPr>
          <w:rStyle w:val="Voetnootmarkering"/>
        </w:rPr>
        <w:footnoteReference w:id="44"/>
      </w:r>
      <w:r w:rsidRPr="00CD37DE">
        <w:t xml:space="preserve"> van sijnen bijnaeme</w:t>
      </w:r>
      <w:r w:rsidR="00EB3AA7" w:rsidRPr="00CD37DE">
        <w:t>,</w:t>
      </w:r>
      <w:r w:rsidR="000655D3" w:rsidRPr="00CD37DE">
        <w:rPr>
          <w:rStyle w:val="Voetnootmarkering"/>
        </w:rPr>
        <w:footnoteReference w:id="45"/>
      </w:r>
      <w:r w:rsidRPr="00CD37DE">
        <w:t xml:space="preserve"> een jaer huten den</w:t>
      </w:r>
    </w:p>
    <w:p w14:paraId="40A81349" w14:textId="36596355" w:rsidR="00CE440D" w:rsidRPr="00CD37DE" w:rsidRDefault="00CE440D" w:rsidP="003F1E8D">
      <w:pPr>
        <w:spacing w:after="0"/>
        <w:contextualSpacing/>
      </w:pPr>
      <w:r w:rsidRPr="00CD37DE">
        <w:t>herschepe van Hersele ende dat omme dyes wille</w:t>
      </w:r>
    </w:p>
    <w:p w14:paraId="1E447D03" w14:textId="50AB0BC2" w:rsidR="00CE440D" w:rsidRPr="00CD37DE" w:rsidRDefault="00CE440D" w:rsidP="003F1E8D">
      <w:pPr>
        <w:spacing w:after="0"/>
        <w:contextualSpacing/>
      </w:pPr>
      <w:r w:rsidRPr="00CD37DE">
        <w:t>dat hij bij zijnen vorsynnighen</w:t>
      </w:r>
      <w:r w:rsidR="002E388E" w:rsidRPr="00CD37DE">
        <w:rPr>
          <w:rStyle w:val="Voetnootmarkering"/>
        </w:rPr>
        <w:footnoteReference w:id="46"/>
      </w:r>
      <w:r w:rsidRPr="00CD37DE">
        <w:t>wille sijn paerde</w:t>
      </w:r>
    </w:p>
    <w:p w14:paraId="5EBC6068" w14:textId="4CEF0517" w:rsidR="00CE440D" w:rsidRPr="00CD37DE" w:rsidRDefault="00CE440D" w:rsidP="003F1E8D">
      <w:pPr>
        <w:spacing w:after="0"/>
        <w:contextualSpacing/>
      </w:pPr>
      <w:r w:rsidRPr="00CD37DE">
        <w:t>inder lieder graen de</w:t>
      </w:r>
      <w:r w:rsidR="005A2B3F" w:rsidRPr="00CD37DE">
        <w:rPr>
          <w:rStyle w:val="Voetnootmarkering"/>
        </w:rPr>
        <w:footnoteReference w:id="47"/>
      </w:r>
      <w:r w:rsidRPr="00CD37DE">
        <w:t xml:space="preserve"> ende daer met scaedelijc ghewest</w:t>
      </w:r>
    </w:p>
    <w:p w14:paraId="749EDD21" w14:textId="7C7E0269" w:rsidR="00CE440D" w:rsidRPr="00CD37DE" w:rsidRDefault="00CE440D" w:rsidP="003F1E8D">
      <w:pPr>
        <w:spacing w:after="0"/>
        <w:contextualSpacing/>
      </w:pPr>
      <w:r w:rsidRPr="00CD37DE">
        <w:t xml:space="preserve">waer af de vors. </w:t>
      </w:r>
      <w:r w:rsidR="00D2550F" w:rsidRPr="00CD37DE">
        <w:t>Vrancke</w:t>
      </w:r>
      <w:r w:rsidRPr="00CD37DE">
        <w:t xml:space="preserve"> heeft ghecomposert vanden</w:t>
      </w:r>
    </w:p>
    <w:p w14:paraId="075371E0" w14:textId="7D6C01DE" w:rsidR="00CE440D" w:rsidRPr="00CD37DE" w:rsidRDefault="00CE440D" w:rsidP="003F1E8D">
      <w:pPr>
        <w:spacing w:after="0"/>
        <w:contextualSpacing/>
      </w:pPr>
      <w:r w:rsidRPr="00CD37DE">
        <w:t xml:space="preserve">vors. banne omme twee sacke </w:t>
      </w:r>
      <w:r w:rsidR="005B7627" w:rsidRPr="00CD37DE">
        <w:t>e</w:t>
      </w:r>
      <w:r w:rsidRPr="00CD37DE">
        <w:t>evenen ende die</w:t>
      </w:r>
    </w:p>
    <w:p w14:paraId="489FB166" w14:textId="1302DCF4" w:rsidR="00CE440D" w:rsidRPr="00CD37DE" w:rsidRDefault="00CE440D" w:rsidP="003F1E8D">
      <w:pPr>
        <w:spacing w:after="0"/>
        <w:contextualSpacing/>
      </w:pPr>
      <w:r w:rsidRPr="00CD37DE">
        <w:t xml:space="preserve">te betaelene te Baemesse LXXXVII </w:t>
      </w:r>
      <w:r w:rsidR="00B048CA" w:rsidRPr="00CD37DE">
        <w:rPr>
          <w:b/>
          <w:bCs/>
        </w:rPr>
        <w:t>(1487</w:t>
      </w:r>
      <w:r w:rsidR="00B048CA" w:rsidRPr="00CD37DE">
        <w:t xml:space="preserve">) </w:t>
      </w:r>
      <w:r w:rsidRPr="00CD37DE">
        <w:t>den ontfangher</w:t>
      </w:r>
    </w:p>
    <w:p w14:paraId="0C90EB07" w14:textId="208F6370" w:rsidR="00CE440D" w:rsidRPr="00CD37DE" w:rsidRDefault="00CE440D" w:rsidP="003F1E8D">
      <w:pPr>
        <w:spacing w:after="0"/>
        <w:contextualSpacing/>
      </w:pPr>
      <w:r w:rsidRPr="00CD37DE">
        <w:t>van Hersele ende was ghecomposert bij c</w:t>
      </w:r>
      <w:r w:rsidR="00667DD9" w:rsidRPr="00CD37DE">
        <w:t>o</w:t>
      </w:r>
      <w:r w:rsidRPr="00CD37DE">
        <w:t>nsente van</w:t>
      </w:r>
    </w:p>
    <w:p w14:paraId="644D7447" w14:textId="1ECE6BE9" w:rsidR="00D2550F" w:rsidRPr="00CD37DE" w:rsidRDefault="00CE440D" w:rsidP="003F1E8D">
      <w:pPr>
        <w:spacing w:after="0"/>
        <w:contextualSpacing/>
      </w:pPr>
      <w:r w:rsidRPr="00CD37DE">
        <w:t>mijnen heere.</w:t>
      </w:r>
    </w:p>
    <w:p w14:paraId="65370CD5" w14:textId="40606C7E" w:rsidR="00A91A4C" w:rsidRPr="00CD37DE" w:rsidRDefault="00854780" w:rsidP="003F1E8D">
      <w:pPr>
        <w:spacing w:after="0"/>
        <w:contextualSpacing/>
      </w:pPr>
      <w:r w:rsidRPr="00CD37DE">
        <w:t>[</w:t>
      </w:r>
      <w:r w:rsidR="00D2550F" w:rsidRPr="00CD37DE">
        <w:t xml:space="preserve">Omme </w:t>
      </w:r>
      <w:r w:rsidR="00A91A4C" w:rsidRPr="00CD37DE">
        <w:t>te ontfan</w:t>
      </w:r>
      <w:r w:rsidR="00D2550F" w:rsidRPr="00CD37DE">
        <w:t xml:space="preserve">e </w:t>
      </w:r>
      <w:r w:rsidR="00A91A4C" w:rsidRPr="00CD37DE">
        <w:t>als</w:t>
      </w:r>
      <w:r w:rsidRPr="00CD37DE">
        <w:t xml:space="preserve"> </w:t>
      </w:r>
      <w:r w:rsidR="00D2550F" w:rsidRPr="00CD37DE">
        <w:t>d</w:t>
      </w:r>
      <w:r w:rsidR="00A91A4C" w:rsidRPr="00CD37DE">
        <w:t>en da</w:t>
      </w:r>
      <w:r w:rsidR="00B048CA" w:rsidRPr="00CD37DE">
        <w:t>ch</w:t>
      </w:r>
      <w:r w:rsidR="00D2550F" w:rsidRPr="00CD37DE">
        <w:t xml:space="preserve"> </w:t>
      </w:r>
      <w:r w:rsidR="00A91A4C" w:rsidRPr="00CD37DE">
        <w:t>compt</w:t>
      </w:r>
      <w:r w:rsidRPr="00CD37DE">
        <w:t>]</w:t>
      </w:r>
    </w:p>
    <w:p w14:paraId="4E2EE614" w14:textId="77777777" w:rsidR="003B6B6F" w:rsidRPr="00CD37DE" w:rsidRDefault="003B6B6F" w:rsidP="003F1E8D">
      <w:pPr>
        <w:spacing w:after="0"/>
        <w:contextualSpacing/>
      </w:pPr>
    </w:p>
    <w:p w14:paraId="64615435" w14:textId="5044E5CF" w:rsidR="002E388E" w:rsidRPr="00CD37DE" w:rsidRDefault="0082725B" w:rsidP="003F1E8D">
      <w:pPr>
        <w:spacing w:after="0"/>
        <w:contextualSpacing/>
      </w:pPr>
      <w:r w:rsidRPr="00CD37DE">
        <w:tab/>
      </w:r>
      <w:r w:rsidRPr="00CD37DE">
        <w:tab/>
      </w:r>
      <w:r w:rsidR="002E388E" w:rsidRPr="00CD37DE">
        <w:t>Som</w:t>
      </w:r>
      <w:r w:rsidR="00A91A4C" w:rsidRPr="00CD37DE">
        <w:t>m</w:t>
      </w:r>
      <w:r w:rsidR="002E388E" w:rsidRPr="00CD37DE">
        <w:t>e vanden ontfanghe nyet.</w:t>
      </w:r>
    </w:p>
    <w:p w14:paraId="749D5B62" w14:textId="6AE86E3E" w:rsidR="002E388E" w:rsidRPr="00CD37DE" w:rsidRDefault="002E388E" w:rsidP="003F1E8D">
      <w:pPr>
        <w:spacing w:after="0"/>
        <w:contextualSpacing/>
        <w:rPr>
          <w:b/>
          <w:bCs/>
          <w:u w:val="single"/>
        </w:rPr>
      </w:pPr>
      <w:r w:rsidRPr="00CD37DE">
        <w:rPr>
          <w:b/>
          <w:bCs/>
          <w:u w:val="single"/>
        </w:rPr>
        <w:t>Blz 10</w:t>
      </w:r>
    </w:p>
    <w:p w14:paraId="780EE7C7" w14:textId="023DC6A3" w:rsidR="002E388E" w:rsidRPr="00CD37DE" w:rsidRDefault="002E388E" w:rsidP="003F1E8D">
      <w:pPr>
        <w:spacing w:after="0"/>
        <w:contextualSpacing/>
        <w:rPr>
          <w:b/>
          <w:bCs/>
          <w:u w:val="single"/>
        </w:rPr>
      </w:pPr>
      <w:r w:rsidRPr="00CD37DE">
        <w:rPr>
          <w:b/>
          <w:bCs/>
          <w:u w:val="single"/>
        </w:rPr>
        <w:t>folio 5 recto</w:t>
      </w:r>
    </w:p>
    <w:p w14:paraId="16F9FD76" w14:textId="0F7D4BB9" w:rsidR="002E388E" w:rsidRPr="00CD37DE" w:rsidRDefault="002E388E" w:rsidP="003F1E8D">
      <w:pPr>
        <w:spacing w:after="0"/>
        <w:contextualSpacing/>
      </w:pPr>
    </w:p>
    <w:p w14:paraId="54CEB6FF" w14:textId="216447E7" w:rsidR="002E388E" w:rsidRPr="00CD37DE" w:rsidRDefault="002E388E" w:rsidP="003F1E8D">
      <w:pPr>
        <w:spacing w:after="0"/>
        <w:contextualSpacing/>
      </w:pPr>
      <w:bookmarkStart w:id="7" w:name="_Hlk81380722"/>
      <w:r w:rsidRPr="00CD37DE">
        <w:t>Hier naervolghende es dutgheevenen ende betaelynghe</w:t>
      </w:r>
    </w:p>
    <w:p w14:paraId="5184818F" w14:textId="41870BFF" w:rsidR="002E388E" w:rsidRPr="00CD37DE" w:rsidRDefault="002E388E" w:rsidP="003F1E8D">
      <w:pPr>
        <w:spacing w:after="0"/>
        <w:contextualSpacing/>
      </w:pPr>
      <w:r w:rsidRPr="00CD37DE">
        <w:t>ghedaen bijden vors. bailliu in mendernessen van</w:t>
      </w:r>
    </w:p>
    <w:p w14:paraId="74E40FC6" w14:textId="471BB4B6" w:rsidR="002E388E" w:rsidRPr="00CD37DE" w:rsidRDefault="002E388E" w:rsidP="003F1E8D">
      <w:pPr>
        <w:spacing w:after="0"/>
        <w:contextualSpacing/>
      </w:pPr>
      <w:r w:rsidRPr="00CD37DE">
        <w:t>sijnen ontfanghe inder manyeren volghende</w:t>
      </w:r>
    </w:p>
    <w:bookmarkEnd w:id="7"/>
    <w:p w14:paraId="0CF088E8" w14:textId="02C0D725" w:rsidR="002E388E" w:rsidRPr="00CD37DE" w:rsidRDefault="002E388E" w:rsidP="003F1E8D">
      <w:pPr>
        <w:spacing w:after="0"/>
        <w:contextualSpacing/>
      </w:pPr>
    </w:p>
    <w:p w14:paraId="3B0A5606" w14:textId="10676FC1" w:rsidR="002E388E" w:rsidRPr="00CD37DE" w:rsidRDefault="002E388E" w:rsidP="003F1E8D">
      <w:pPr>
        <w:spacing w:after="0"/>
        <w:contextualSpacing/>
      </w:pPr>
      <w:r w:rsidRPr="00CD37DE">
        <w:t>Item inden eersten betaelt den X</w:t>
      </w:r>
      <w:r w:rsidRPr="00442BBF">
        <w:rPr>
          <w:vertAlign w:val="superscript"/>
        </w:rPr>
        <w:t xml:space="preserve">e </w:t>
      </w:r>
      <w:r w:rsidRPr="00CD37DE">
        <w:t>dach van october als</w:t>
      </w:r>
    </w:p>
    <w:p w14:paraId="6B36F506" w14:textId="203FD1AB" w:rsidR="002E388E" w:rsidRPr="00CD37DE" w:rsidRDefault="002E388E" w:rsidP="003F1E8D">
      <w:pPr>
        <w:spacing w:after="0"/>
        <w:contextualSpacing/>
      </w:pPr>
      <w:r w:rsidRPr="00CD37DE">
        <w:t>men de jaercuer d</w:t>
      </w:r>
      <w:r w:rsidR="00DB4113" w:rsidRPr="00CD37DE">
        <w:t>e(de) ende</w:t>
      </w:r>
      <w:r w:rsidRPr="00CD37DE">
        <w:t xml:space="preserve"> hylt voer scepenen van Hersele</w:t>
      </w:r>
    </w:p>
    <w:p w14:paraId="087DE0BE" w14:textId="388033B9" w:rsidR="002E388E" w:rsidRPr="00CD37DE" w:rsidRDefault="002E388E" w:rsidP="003F1E8D">
      <w:pPr>
        <w:spacing w:after="0"/>
        <w:contextualSpacing/>
      </w:pPr>
      <w:r w:rsidRPr="00CD37DE">
        <w:t>montcosten ghelijc dat ghecoustumeert es van be-</w:t>
      </w:r>
    </w:p>
    <w:p w14:paraId="294D0EA9" w14:textId="4C5962F5" w:rsidR="002E388E" w:rsidRPr="00CD37DE" w:rsidRDefault="002E388E" w:rsidP="003F1E8D">
      <w:pPr>
        <w:spacing w:after="0"/>
        <w:contextualSpacing/>
      </w:pPr>
      <w:r w:rsidRPr="00CD37DE">
        <w:t>taelene comt</w:t>
      </w:r>
      <w:r w:rsidRPr="00CD37DE">
        <w:tab/>
      </w:r>
      <w:r w:rsidRPr="00CD37DE">
        <w:tab/>
      </w:r>
      <w:r w:rsidRPr="00CD37DE">
        <w:tab/>
      </w:r>
      <w:r w:rsidRPr="00CD37DE">
        <w:tab/>
      </w:r>
      <w:r w:rsidRPr="00CD37DE">
        <w:tab/>
      </w:r>
      <w:r w:rsidRPr="00CD37DE">
        <w:tab/>
      </w:r>
      <w:r w:rsidRPr="00CD37DE">
        <w:tab/>
      </w:r>
      <w:r w:rsidRPr="00CD37DE">
        <w:tab/>
        <w:t>3 lb. par</w:t>
      </w:r>
      <w:r w:rsidR="003D4402" w:rsidRPr="00CD37DE">
        <w:t>.</w:t>
      </w:r>
    </w:p>
    <w:p w14:paraId="087209EB" w14:textId="19F33D1D" w:rsidR="002E388E" w:rsidRPr="00CD37DE" w:rsidRDefault="002E388E" w:rsidP="003F1E8D">
      <w:pPr>
        <w:spacing w:after="0"/>
        <w:contextualSpacing/>
      </w:pPr>
    </w:p>
    <w:p w14:paraId="4936D51C" w14:textId="29AF34E1" w:rsidR="002E388E" w:rsidRPr="00CD37DE" w:rsidRDefault="002E388E" w:rsidP="003F1E8D">
      <w:pPr>
        <w:spacing w:after="0"/>
        <w:contextualSpacing/>
      </w:pPr>
      <w:r w:rsidRPr="00CD37DE">
        <w:t>Item betaelt voer scepenen montcosten als Vanden</w:t>
      </w:r>
    </w:p>
    <w:p w14:paraId="418C6864" w14:textId="75C89242" w:rsidR="002E388E" w:rsidRPr="00CD37DE" w:rsidRDefault="002E388E" w:rsidP="003F1E8D">
      <w:pPr>
        <w:spacing w:after="0"/>
        <w:contextualSpacing/>
      </w:pPr>
      <w:r w:rsidRPr="00CD37DE">
        <w:t>Stor</w:t>
      </w:r>
      <w:r w:rsidR="00F061D9" w:rsidRPr="00CD37DE">
        <w:t>me</w:t>
      </w:r>
      <w:r w:rsidRPr="00CD37DE">
        <w:t xml:space="preserve"> ghebannen was alsoet hier voeren verclaert</w:t>
      </w:r>
      <w:r w:rsidRPr="00CD37DE">
        <w:tab/>
      </w:r>
      <w:r w:rsidRPr="00CD37DE">
        <w:tab/>
      </w:r>
      <w:r w:rsidRPr="00CD37DE">
        <w:tab/>
        <w:t>12 s. par</w:t>
      </w:r>
      <w:r w:rsidR="003D4402" w:rsidRPr="00CD37DE">
        <w:t>.</w:t>
      </w:r>
    </w:p>
    <w:p w14:paraId="276FCDD8" w14:textId="0738A1BA" w:rsidR="002E388E" w:rsidRPr="00CD37DE" w:rsidRDefault="002E388E" w:rsidP="003F1E8D">
      <w:pPr>
        <w:spacing w:after="0"/>
        <w:contextualSpacing/>
      </w:pPr>
    </w:p>
    <w:p w14:paraId="22A11046" w14:textId="010BF20B" w:rsidR="002E388E" w:rsidRPr="00CD37DE" w:rsidRDefault="0082725B" w:rsidP="003F1E8D">
      <w:pPr>
        <w:spacing w:after="0"/>
        <w:contextualSpacing/>
      </w:pPr>
      <w:r w:rsidRPr="00CD37DE">
        <w:tab/>
      </w:r>
      <w:r w:rsidRPr="00CD37DE">
        <w:tab/>
      </w:r>
      <w:r w:rsidR="002E388E" w:rsidRPr="00CD37DE">
        <w:t>Som</w:t>
      </w:r>
      <w:r w:rsidR="00A91A4C" w:rsidRPr="00CD37DE">
        <w:t>m</w:t>
      </w:r>
      <w:r w:rsidR="002E388E" w:rsidRPr="00CD37DE">
        <w:t xml:space="preserve">e </w:t>
      </w:r>
      <w:r w:rsidR="002E388E" w:rsidRPr="00CD37DE">
        <w:tab/>
      </w:r>
      <w:r w:rsidR="002E388E" w:rsidRPr="00CD37DE">
        <w:tab/>
      </w:r>
      <w:r w:rsidR="002E388E" w:rsidRPr="00CD37DE">
        <w:tab/>
      </w:r>
      <w:r w:rsidR="002E388E" w:rsidRPr="00CD37DE">
        <w:tab/>
      </w:r>
      <w:r w:rsidR="002E388E" w:rsidRPr="00CD37DE">
        <w:tab/>
      </w:r>
      <w:r w:rsidR="002E388E" w:rsidRPr="00CD37DE">
        <w:tab/>
        <w:t>3 lb.</w:t>
      </w:r>
      <w:r w:rsidR="00071E48">
        <w:t xml:space="preserve"> </w:t>
      </w:r>
      <w:r w:rsidR="002E388E" w:rsidRPr="00CD37DE">
        <w:t>12 s. par</w:t>
      </w:r>
      <w:r w:rsidR="003D4402" w:rsidRPr="00CD37DE">
        <w:t>.</w:t>
      </w:r>
    </w:p>
    <w:p w14:paraId="39A2DD39" w14:textId="77777777" w:rsidR="002E388E" w:rsidRPr="00CD37DE" w:rsidRDefault="002E388E" w:rsidP="003F1E8D">
      <w:pPr>
        <w:spacing w:after="0"/>
        <w:contextualSpacing/>
      </w:pPr>
      <w:r w:rsidRPr="00CD37DE">
        <w:br w:type="page"/>
      </w:r>
    </w:p>
    <w:p w14:paraId="77A8147C" w14:textId="66186E59" w:rsidR="002E388E" w:rsidRPr="00CD37DE" w:rsidRDefault="002E388E" w:rsidP="003F1E8D">
      <w:pPr>
        <w:spacing w:after="0"/>
        <w:contextualSpacing/>
        <w:rPr>
          <w:b/>
          <w:bCs/>
          <w:u w:val="single"/>
        </w:rPr>
      </w:pPr>
      <w:r w:rsidRPr="00CD37DE">
        <w:rPr>
          <w:b/>
          <w:bCs/>
          <w:u w:val="single"/>
        </w:rPr>
        <w:t>Blz 11</w:t>
      </w:r>
    </w:p>
    <w:p w14:paraId="0626DBBA" w14:textId="530A97A3" w:rsidR="002E388E" w:rsidRPr="00CD37DE" w:rsidRDefault="002E388E" w:rsidP="003F1E8D">
      <w:pPr>
        <w:spacing w:after="0"/>
        <w:contextualSpacing/>
        <w:rPr>
          <w:b/>
          <w:bCs/>
          <w:u w:val="single"/>
        </w:rPr>
      </w:pPr>
      <w:r w:rsidRPr="00CD37DE">
        <w:rPr>
          <w:b/>
          <w:bCs/>
          <w:u w:val="single"/>
        </w:rPr>
        <w:t>folio 5 verso</w:t>
      </w:r>
    </w:p>
    <w:p w14:paraId="586821D4" w14:textId="2DE6A526" w:rsidR="002E388E" w:rsidRPr="00CD37DE" w:rsidRDefault="002E388E" w:rsidP="003F1E8D">
      <w:pPr>
        <w:spacing w:after="0"/>
        <w:contextualSpacing/>
        <w:rPr>
          <w:b/>
          <w:bCs/>
          <w:u w:val="single"/>
        </w:rPr>
      </w:pPr>
    </w:p>
    <w:p w14:paraId="142B12AF" w14:textId="59223BD9" w:rsidR="002E388E" w:rsidRPr="00CD37DE" w:rsidRDefault="002E388E" w:rsidP="003F1E8D">
      <w:pPr>
        <w:spacing w:after="0"/>
        <w:contextualSpacing/>
      </w:pPr>
      <w:bookmarkStart w:id="8" w:name="_Hlk81380768"/>
      <w:r w:rsidRPr="00CD37DE">
        <w:t>Hier naer</w:t>
      </w:r>
      <w:r w:rsidR="00A7297B" w:rsidRPr="00CD37DE">
        <w:t xml:space="preserve"> </w:t>
      </w:r>
      <w:r w:rsidRPr="00CD37DE">
        <w:t>volghende ander costen ende desspense</w:t>
      </w:r>
    </w:p>
    <w:p w14:paraId="1440D220" w14:textId="7FC40664" w:rsidR="002E388E" w:rsidRPr="00CD37DE" w:rsidRDefault="002E388E" w:rsidP="003F1E8D">
      <w:pPr>
        <w:spacing w:after="0"/>
        <w:contextualSpacing/>
      </w:pPr>
      <w:r w:rsidRPr="00CD37DE">
        <w:t xml:space="preserve">ghedaen ten bevele van mijnen heere inder </w:t>
      </w:r>
    </w:p>
    <w:p w14:paraId="1E3621EB" w14:textId="1B73E611" w:rsidR="002E388E" w:rsidRPr="00CD37DE" w:rsidRDefault="002E388E" w:rsidP="003F1E8D">
      <w:pPr>
        <w:spacing w:after="0"/>
        <w:contextualSpacing/>
      </w:pPr>
      <w:r w:rsidRPr="00CD37DE">
        <w:t>manyeren volghende</w:t>
      </w:r>
    </w:p>
    <w:bookmarkEnd w:id="8"/>
    <w:p w14:paraId="484DD478" w14:textId="6CDCE592" w:rsidR="002E388E" w:rsidRPr="00CD37DE" w:rsidRDefault="002E388E" w:rsidP="003F1E8D">
      <w:pPr>
        <w:spacing w:after="0"/>
        <w:contextualSpacing/>
      </w:pPr>
    </w:p>
    <w:p w14:paraId="715FF40B" w14:textId="5DFA2777" w:rsidR="002E388E" w:rsidRPr="00CD37DE" w:rsidRDefault="002E388E" w:rsidP="003F1E8D">
      <w:pPr>
        <w:spacing w:after="0"/>
        <w:contextualSpacing/>
      </w:pPr>
      <w:r w:rsidRPr="00CD37DE">
        <w:t>I</w:t>
      </w:r>
      <w:r w:rsidR="008C4970" w:rsidRPr="00CD37DE">
        <w:t>tem i</w:t>
      </w:r>
      <w:r w:rsidRPr="00CD37DE">
        <w:t>nden eersten betaelt voer mijn tercosten omme</w:t>
      </w:r>
    </w:p>
    <w:p w14:paraId="0D8FD1E6" w14:textId="3A3781B3" w:rsidR="002E388E" w:rsidRPr="00CD37DE" w:rsidRDefault="002E388E" w:rsidP="003F1E8D">
      <w:pPr>
        <w:spacing w:after="0"/>
        <w:contextualSpacing/>
      </w:pPr>
      <w:r w:rsidRPr="00CD37DE">
        <w:t>te gaen ende keerne van Hersele toet Rijsele omme</w:t>
      </w:r>
    </w:p>
    <w:p w14:paraId="7E778BE3" w14:textId="606024D0" w:rsidR="002E388E" w:rsidRPr="00CD37DE" w:rsidRDefault="002E388E" w:rsidP="003F1E8D">
      <w:pPr>
        <w:spacing w:after="0"/>
        <w:contextualSpacing/>
      </w:pPr>
      <w:r w:rsidRPr="00CD37DE">
        <w:t>mijne rekenynghe te doene ter causen van mijnen</w:t>
      </w:r>
    </w:p>
    <w:p w14:paraId="63712131" w14:textId="198A2E39" w:rsidR="002E388E" w:rsidRPr="00CD37DE" w:rsidRDefault="002E388E" w:rsidP="003F1E8D">
      <w:pPr>
        <w:spacing w:after="0"/>
        <w:contextualSpacing/>
      </w:pPr>
      <w:r w:rsidRPr="00CD37DE">
        <w:t>ontfanghe dwelke was den XXIe dach van dessember</w:t>
      </w:r>
    </w:p>
    <w:p w14:paraId="651BF262" w14:textId="63F1C77B" w:rsidR="002E388E" w:rsidRPr="00CD37DE" w:rsidRDefault="002E388E" w:rsidP="003F1E8D">
      <w:pPr>
        <w:spacing w:after="0"/>
        <w:contextualSpacing/>
      </w:pPr>
      <w:r w:rsidRPr="00CD37DE">
        <w:t xml:space="preserve">LXXXV </w:t>
      </w:r>
      <w:r w:rsidR="005A2B3F" w:rsidRPr="00CD37DE">
        <w:rPr>
          <w:b/>
          <w:bCs/>
        </w:rPr>
        <w:t>(1485)</w:t>
      </w:r>
      <w:r w:rsidR="005A2B3F" w:rsidRPr="00CD37DE">
        <w:t xml:space="preserve"> </w:t>
      </w:r>
      <w:r w:rsidRPr="00CD37DE">
        <w:t>ende was over gaen ende keeren 4 dache</w:t>
      </w:r>
    </w:p>
    <w:p w14:paraId="6ACF9513" w14:textId="4020C6F4" w:rsidR="002E388E" w:rsidRPr="00CD37DE" w:rsidRDefault="002E388E" w:rsidP="003F1E8D">
      <w:pPr>
        <w:spacing w:after="0"/>
        <w:contextualSpacing/>
      </w:pPr>
      <w:r w:rsidRPr="00CD37DE">
        <w:t>ende elke</w:t>
      </w:r>
      <w:r w:rsidR="00DB4113" w:rsidRPr="00CD37DE">
        <w:t>n</w:t>
      </w:r>
      <w:r w:rsidRPr="00CD37DE">
        <w:t xml:space="preserve"> dach 8 s. par</w:t>
      </w:r>
      <w:r w:rsidR="003D4402" w:rsidRPr="00CD37DE">
        <w:t>.</w:t>
      </w:r>
      <w:r w:rsidRPr="00CD37DE">
        <w:t xml:space="preserve"> comt</w:t>
      </w:r>
      <w:r w:rsidRPr="00CD37DE">
        <w:tab/>
      </w:r>
      <w:r w:rsidRPr="00CD37DE">
        <w:tab/>
      </w:r>
      <w:r w:rsidRPr="00CD37DE">
        <w:tab/>
      </w:r>
      <w:r w:rsidRPr="00CD37DE">
        <w:tab/>
      </w:r>
      <w:r w:rsidRPr="00CD37DE">
        <w:tab/>
      </w:r>
      <w:r w:rsidR="00D62850" w:rsidRPr="00CD37DE">
        <w:tab/>
      </w:r>
      <w:r w:rsidRPr="00CD37DE">
        <w:t>32 s. par</w:t>
      </w:r>
      <w:r w:rsidR="003D4402" w:rsidRPr="00CD37DE">
        <w:t>.</w:t>
      </w:r>
    </w:p>
    <w:p w14:paraId="7B155B90" w14:textId="7D668FF5" w:rsidR="002E388E" w:rsidRPr="00CD37DE" w:rsidRDefault="002E388E" w:rsidP="003F1E8D">
      <w:pPr>
        <w:spacing w:after="0"/>
        <w:contextualSpacing/>
      </w:pPr>
    </w:p>
    <w:p w14:paraId="62AD9287" w14:textId="06763899" w:rsidR="002E388E" w:rsidRPr="00CD37DE" w:rsidRDefault="002E388E" w:rsidP="003F1E8D">
      <w:pPr>
        <w:spacing w:after="0"/>
        <w:contextualSpacing/>
      </w:pPr>
      <w:r w:rsidRPr="00CD37DE">
        <w:t>Item betael</w:t>
      </w:r>
      <w:r w:rsidR="000655D3" w:rsidRPr="00CD37DE">
        <w:t>t</w:t>
      </w:r>
      <w:r w:rsidRPr="00CD37DE">
        <w:t xml:space="preserve"> den </w:t>
      </w:r>
      <w:r w:rsidR="00F061D9" w:rsidRPr="00CD37DE">
        <w:t>XII</w:t>
      </w:r>
      <w:r w:rsidR="00F061D9" w:rsidRPr="00006FCC">
        <w:rPr>
          <w:vertAlign w:val="superscript"/>
        </w:rPr>
        <w:t xml:space="preserve">e </w:t>
      </w:r>
      <w:r w:rsidR="00F061D9" w:rsidRPr="00CD37DE">
        <w:t>van lauwe Machiel Den Keteleere</w:t>
      </w:r>
    </w:p>
    <w:p w14:paraId="022239FD" w14:textId="1299EF20" w:rsidR="00F061D9" w:rsidRPr="00CD37DE" w:rsidRDefault="00F061D9" w:rsidP="003F1E8D">
      <w:pPr>
        <w:spacing w:after="0"/>
        <w:contextualSpacing/>
      </w:pPr>
      <w:r w:rsidRPr="00CD37DE">
        <w:t>omme te gaene te Rouba</w:t>
      </w:r>
      <w:r w:rsidR="00DB4113" w:rsidRPr="00CD37DE">
        <w:t>y</w:t>
      </w:r>
      <w:r w:rsidRPr="00CD37DE">
        <w:t>s ende te draghene eenen brief</w:t>
      </w:r>
    </w:p>
    <w:p w14:paraId="7EEB3ECF" w14:textId="23D7AF39" w:rsidR="00F061D9" w:rsidRPr="00CD37DE" w:rsidRDefault="00F061D9" w:rsidP="003F1E8D">
      <w:pPr>
        <w:spacing w:after="0"/>
        <w:contextualSpacing/>
      </w:pPr>
      <w:r w:rsidRPr="00CD37DE">
        <w:t>van dat deghene dye de steene</w:t>
      </w:r>
      <w:r w:rsidRPr="00CD37DE">
        <w:rPr>
          <w:rStyle w:val="Voetnootmarkering"/>
        </w:rPr>
        <w:footnoteReference w:id="48"/>
      </w:r>
      <w:r w:rsidRPr="00CD37DE">
        <w:t xml:space="preserve"> ghenomen hadden te</w:t>
      </w:r>
    </w:p>
    <w:p w14:paraId="08A4A904" w14:textId="358E83BC" w:rsidR="00F061D9" w:rsidRPr="00CD37DE" w:rsidRDefault="00F061D9" w:rsidP="003F1E8D">
      <w:pPr>
        <w:spacing w:after="0"/>
        <w:contextualSpacing/>
      </w:pPr>
      <w:r w:rsidRPr="00CD37DE">
        <w:t>rumene</w:t>
      </w:r>
      <w:r w:rsidRPr="00CD37DE">
        <w:rPr>
          <w:rStyle w:val="Voetnootmarkering"/>
        </w:rPr>
        <w:footnoteReference w:id="49"/>
      </w:r>
      <w:r w:rsidRPr="00CD37DE">
        <w:t xml:space="preserve"> int neerder hoof</w:t>
      </w:r>
      <w:r w:rsidRPr="00CD37DE">
        <w:rPr>
          <w:rStyle w:val="Voetnootmarkering"/>
        </w:rPr>
        <w:footnoteReference w:id="50"/>
      </w:r>
      <w:r w:rsidRPr="00CD37DE">
        <w:t xml:space="preserve"> dat hijt hadden laten</w:t>
      </w:r>
    </w:p>
    <w:p w14:paraId="053C275D" w14:textId="71E40943" w:rsidR="00F061D9" w:rsidRPr="00CD37DE" w:rsidRDefault="00F061D9" w:rsidP="003F1E8D">
      <w:pPr>
        <w:spacing w:after="0"/>
        <w:contextualSpacing/>
      </w:pPr>
      <w:r w:rsidRPr="00CD37DE">
        <w:t>staen ende en wyldens nyet doen ten prijse dat sijt</w:t>
      </w:r>
    </w:p>
    <w:p w14:paraId="603D5BB3" w14:textId="16A444C6" w:rsidR="00F061D9" w:rsidRPr="00CD37DE" w:rsidRDefault="00F061D9" w:rsidP="003F1E8D">
      <w:pPr>
        <w:spacing w:after="0"/>
        <w:contextualSpacing/>
      </w:pPr>
      <w:r w:rsidRPr="00CD37DE">
        <w:t>ghenoemen hadden comt</w:t>
      </w:r>
      <w:r w:rsidR="00FF02FC" w:rsidRPr="00CD37DE">
        <w:rPr>
          <w:rStyle w:val="Voetnootmarkering"/>
        </w:rPr>
        <w:footnoteReference w:id="51"/>
      </w:r>
      <w:r w:rsidRPr="00CD37DE">
        <w:tab/>
      </w:r>
      <w:r w:rsidRPr="00CD37DE">
        <w:tab/>
      </w:r>
      <w:r w:rsidRPr="00CD37DE">
        <w:tab/>
      </w:r>
      <w:r w:rsidRPr="00CD37DE">
        <w:tab/>
      </w:r>
      <w:r w:rsidRPr="00CD37DE">
        <w:tab/>
      </w:r>
      <w:r w:rsidR="00D62850" w:rsidRPr="00CD37DE">
        <w:tab/>
      </w:r>
      <w:r w:rsidRPr="00CD37DE">
        <w:t>11 s. par</w:t>
      </w:r>
      <w:r w:rsidR="003D4402" w:rsidRPr="00CD37DE">
        <w:t>.</w:t>
      </w:r>
    </w:p>
    <w:p w14:paraId="463367B9" w14:textId="3FF4330B" w:rsidR="00F061D9" w:rsidRPr="00CD37DE" w:rsidRDefault="00F061D9" w:rsidP="003F1E8D">
      <w:pPr>
        <w:spacing w:after="0"/>
        <w:contextualSpacing/>
      </w:pPr>
    </w:p>
    <w:p w14:paraId="1656FCB9" w14:textId="36776642" w:rsidR="00FF02FC" w:rsidRPr="00CD37DE" w:rsidRDefault="00FF02FC" w:rsidP="003F1E8D">
      <w:pPr>
        <w:spacing w:after="0"/>
        <w:contextualSpacing/>
      </w:pPr>
      <w:r w:rsidRPr="00CD37DE">
        <w:t>Item betael</w:t>
      </w:r>
      <w:r w:rsidR="00DB4113" w:rsidRPr="00CD37DE">
        <w:t>t</w:t>
      </w:r>
      <w:r w:rsidRPr="00CD37DE">
        <w:t xml:space="preserve"> voer mijn tercosten den XII</w:t>
      </w:r>
      <w:r w:rsidRPr="00006FCC">
        <w:rPr>
          <w:vertAlign w:val="superscript"/>
        </w:rPr>
        <w:t xml:space="preserve">e </w:t>
      </w:r>
      <w:r w:rsidRPr="00CD37DE">
        <w:t>van lauwe omme</w:t>
      </w:r>
    </w:p>
    <w:p w14:paraId="2DB7F49D" w14:textId="6B9A5277" w:rsidR="00FF02FC" w:rsidRPr="00CD37DE" w:rsidRDefault="00FF02FC" w:rsidP="003F1E8D">
      <w:pPr>
        <w:spacing w:after="0"/>
        <w:contextualSpacing/>
      </w:pPr>
      <w:r w:rsidRPr="00CD37DE">
        <w:t>te gaene sprekene Joese Matthijs te Saffelaer</w:t>
      </w:r>
      <w:r w:rsidR="005A2B3F" w:rsidRPr="00CD37DE">
        <w:rPr>
          <w:rStyle w:val="Voetnootmarkering"/>
        </w:rPr>
        <w:footnoteReference w:id="52"/>
      </w:r>
      <w:r w:rsidRPr="00CD37DE">
        <w:t xml:space="preserve"> ter causen</w:t>
      </w:r>
    </w:p>
    <w:p w14:paraId="00366B47" w14:textId="79446CA6" w:rsidR="00FF02FC" w:rsidRPr="00CD37DE" w:rsidRDefault="00FF02FC" w:rsidP="003F1E8D">
      <w:pPr>
        <w:spacing w:after="0"/>
        <w:contextualSpacing/>
      </w:pPr>
      <w:r w:rsidRPr="00CD37DE">
        <w:t>van Pietren Van Acker</w:t>
      </w:r>
      <w:r w:rsidR="00DB4113" w:rsidRPr="00CD37DE">
        <w:t>e</w:t>
      </w:r>
      <w:r w:rsidRPr="00CD37DE">
        <w:t xml:space="preserve"> welken Joese ic v</w:t>
      </w:r>
      <w:r w:rsidR="00DB4113" w:rsidRPr="00CD37DE">
        <w:t>a</w:t>
      </w:r>
      <w:r w:rsidR="00532413" w:rsidRPr="00CD37DE">
        <w:t>n</w:t>
      </w:r>
      <w:r w:rsidRPr="00CD37DE">
        <w:t>t te Ghent</w:t>
      </w:r>
    </w:p>
    <w:p w14:paraId="4FEEF67D" w14:textId="288277B9" w:rsidR="00FF02FC" w:rsidRPr="00CD37DE" w:rsidRDefault="00FF02FC" w:rsidP="003F1E8D">
      <w:pPr>
        <w:spacing w:after="0"/>
        <w:contextualSpacing/>
      </w:pPr>
      <w:r w:rsidRPr="00CD37DE">
        <w:t>ende en was nyet voerder daer over gheweest twee</w:t>
      </w:r>
    </w:p>
    <w:p w14:paraId="3037B732" w14:textId="71258BE0" w:rsidR="00FF02FC" w:rsidRPr="00CD37DE" w:rsidRDefault="00FF02FC" w:rsidP="003F1E8D">
      <w:pPr>
        <w:spacing w:after="0"/>
        <w:contextualSpacing/>
      </w:pPr>
      <w:r w:rsidRPr="00CD37DE">
        <w:t>daghe elken dach 8 s. par</w:t>
      </w:r>
      <w:r w:rsidR="003D4402" w:rsidRPr="00CD37DE">
        <w:t>.</w:t>
      </w:r>
      <w:r w:rsidRPr="00CD37DE">
        <w:t xml:space="preserve"> comt</w:t>
      </w:r>
      <w:r w:rsidRPr="00CD37DE">
        <w:tab/>
      </w:r>
      <w:r w:rsidRPr="00CD37DE">
        <w:tab/>
      </w:r>
      <w:r w:rsidRPr="00CD37DE">
        <w:tab/>
      </w:r>
      <w:r w:rsidRPr="00CD37DE">
        <w:tab/>
      </w:r>
      <w:r w:rsidR="003D4402" w:rsidRPr="00CD37DE">
        <w:tab/>
      </w:r>
      <w:r w:rsidR="00D62850" w:rsidRPr="00CD37DE">
        <w:tab/>
      </w:r>
      <w:r w:rsidRPr="00CD37DE">
        <w:t>16 s. par</w:t>
      </w:r>
      <w:r w:rsidR="003D4402" w:rsidRPr="00CD37DE">
        <w:t>.</w:t>
      </w:r>
    </w:p>
    <w:p w14:paraId="0629F2B8" w14:textId="12511DAA" w:rsidR="00FF02FC" w:rsidRPr="00CD37DE" w:rsidRDefault="00FF02FC" w:rsidP="003F1E8D">
      <w:pPr>
        <w:spacing w:after="0"/>
        <w:contextualSpacing/>
      </w:pPr>
    </w:p>
    <w:p w14:paraId="4CEBCBAA" w14:textId="51091A2F" w:rsidR="00FF02FC" w:rsidRPr="00CD37DE" w:rsidRDefault="00FF02FC" w:rsidP="003F1E8D">
      <w:pPr>
        <w:spacing w:after="0"/>
        <w:contextualSpacing/>
      </w:pPr>
      <w:r w:rsidRPr="00CD37DE">
        <w:t>Item betael</w:t>
      </w:r>
      <w:r w:rsidR="00DB4113" w:rsidRPr="00CD37DE">
        <w:t>t</w:t>
      </w:r>
      <w:r w:rsidRPr="00CD37DE">
        <w:t xml:space="preserve"> voer mijn tercosten den XIIII</w:t>
      </w:r>
      <w:r w:rsidRPr="00006FCC">
        <w:rPr>
          <w:vertAlign w:val="superscript"/>
        </w:rPr>
        <w:t>e</w:t>
      </w:r>
      <w:r w:rsidRPr="00CD37DE">
        <w:t xml:space="preserve"> van sporkele</w:t>
      </w:r>
      <w:r w:rsidRPr="00CD37DE">
        <w:rPr>
          <w:rStyle w:val="Voetnootmarkering"/>
        </w:rPr>
        <w:footnoteReference w:id="53"/>
      </w:r>
      <w:r w:rsidRPr="00CD37DE">
        <w:t xml:space="preserve"> omme</w:t>
      </w:r>
    </w:p>
    <w:p w14:paraId="6226DC0E" w14:textId="26178310" w:rsidR="00FF02FC" w:rsidRPr="00CD37DE" w:rsidRDefault="00FF02FC" w:rsidP="003F1E8D">
      <w:pPr>
        <w:spacing w:after="0"/>
        <w:contextualSpacing/>
      </w:pPr>
      <w:r w:rsidRPr="00CD37DE">
        <w:t>te gaene te Roubays ende van daer te ghaene ten bevele</w:t>
      </w:r>
    </w:p>
    <w:p w14:paraId="6F0BC8CA" w14:textId="28164864" w:rsidR="00FF02FC" w:rsidRPr="00CD37DE" w:rsidRDefault="00FF02FC" w:rsidP="003F1E8D">
      <w:pPr>
        <w:spacing w:after="0"/>
        <w:contextualSpacing/>
      </w:pPr>
      <w:r w:rsidRPr="00CD37DE">
        <w:t>van mijnen heere te Brug</w:t>
      </w:r>
      <w:r w:rsidR="005A2B3F" w:rsidRPr="00CD37DE">
        <w:t>g</w:t>
      </w:r>
      <w:r w:rsidRPr="00CD37DE">
        <w:t>he ende weder omme te Roubays ende van</w:t>
      </w:r>
    </w:p>
    <w:p w14:paraId="06303911" w14:textId="55B94750" w:rsidR="00FF02FC" w:rsidRPr="00CD37DE" w:rsidRDefault="00FF02FC" w:rsidP="003F1E8D">
      <w:pPr>
        <w:spacing w:after="0"/>
        <w:contextualSpacing/>
      </w:pPr>
      <w:r w:rsidRPr="00CD37DE">
        <w:t xml:space="preserve">daer toet Hersele daer over gheweest </w:t>
      </w:r>
      <w:r w:rsidR="00532413" w:rsidRPr="00CD37DE">
        <w:t>7</w:t>
      </w:r>
      <w:r w:rsidRPr="00CD37DE">
        <w:t xml:space="preserve"> daeghe ende</w:t>
      </w:r>
    </w:p>
    <w:p w14:paraId="6E2FE9F2" w14:textId="4E3ACE27" w:rsidR="00FF02FC" w:rsidRPr="00CD37DE" w:rsidRDefault="00FF02FC" w:rsidP="003F1E8D">
      <w:pPr>
        <w:spacing w:after="0"/>
        <w:contextualSpacing/>
      </w:pPr>
      <w:r w:rsidRPr="00CD37DE">
        <w:t>elken dach 8 s. par</w:t>
      </w:r>
      <w:r w:rsidR="003D4402" w:rsidRPr="00CD37DE">
        <w:t>.</w:t>
      </w:r>
      <w:r w:rsidRPr="00CD37DE">
        <w:t xml:space="preserve"> comt </w:t>
      </w:r>
      <w:r w:rsidR="00532413" w:rsidRPr="00CD37DE">
        <w:t>56</w:t>
      </w:r>
      <w:r w:rsidRPr="00CD37DE">
        <w:t xml:space="preserve"> s. par</w:t>
      </w:r>
      <w:r w:rsidR="003D4402" w:rsidRPr="00CD37DE">
        <w:t>.</w:t>
      </w:r>
      <w:r w:rsidRPr="00CD37DE">
        <w:t xml:space="preserve"> ghelijct dat blijct bij eender</w:t>
      </w:r>
    </w:p>
    <w:p w14:paraId="31230205" w14:textId="25F7E32C" w:rsidR="00034D89" w:rsidRDefault="00FF02FC" w:rsidP="003F1E8D">
      <w:pPr>
        <w:spacing w:after="0"/>
        <w:contextualSpacing/>
      </w:pPr>
      <w:r w:rsidRPr="00CD37DE">
        <w:t>sedulle gheteek</w:t>
      </w:r>
      <w:r w:rsidR="00DB4113" w:rsidRPr="00CD37DE">
        <w:t>ent</w:t>
      </w:r>
      <w:r w:rsidRPr="00CD37DE">
        <w:t xml:space="preserve"> met mijns heere</w:t>
      </w:r>
      <w:r w:rsidR="008C4970" w:rsidRPr="00CD37DE">
        <w:t>n</w:t>
      </w:r>
      <w:r w:rsidRPr="00CD37DE">
        <w:t xml:space="preserve"> hant comt</w:t>
      </w:r>
      <w:r w:rsidRPr="00CD37DE">
        <w:tab/>
      </w:r>
      <w:r w:rsidRPr="00CD37DE">
        <w:tab/>
      </w:r>
      <w:r w:rsidR="00D62850" w:rsidRPr="00CD37DE">
        <w:tab/>
      </w:r>
      <w:r w:rsidRPr="00CD37DE">
        <w:t>56 s. par</w:t>
      </w:r>
      <w:r w:rsidR="003D4402" w:rsidRPr="00CD37DE">
        <w:t>.</w:t>
      </w:r>
    </w:p>
    <w:p w14:paraId="27EFA231" w14:textId="77777777" w:rsidR="00034D89" w:rsidRDefault="00034D89">
      <w:r>
        <w:br w:type="page"/>
      </w:r>
    </w:p>
    <w:p w14:paraId="27BBCDE8" w14:textId="767E5849" w:rsidR="00FF02FC" w:rsidRPr="00CD37DE" w:rsidRDefault="00FF02FC" w:rsidP="003F1E8D">
      <w:pPr>
        <w:spacing w:after="0"/>
        <w:contextualSpacing/>
        <w:rPr>
          <w:b/>
          <w:bCs/>
          <w:u w:val="single"/>
        </w:rPr>
      </w:pPr>
      <w:r w:rsidRPr="00CD37DE">
        <w:rPr>
          <w:b/>
          <w:bCs/>
          <w:u w:val="single"/>
        </w:rPr>
        <w:t>Blz 12</w:t>
      </w:r>
    </w:p>
    <w:p w14:paraId="680DF11D" w14:textId="61DF7E38" w:rsidR="00FF02FC" w:rsidRPr="00CD37DE" w:rsidRDefault="00FF02FC" w:rsidP="003F1E8D">
      <w:pPr>
        <w:spacing w:after="0"/>
        <w:contextualSpacing/>
        <w:rPr>
          <w:b/>
          <w:bCs/>
          <w:u w:val="single"/>
        </w:rPr>
      </w:pPr>
      <w:r w:rsidRPr="00CD37DE">
        <w:rPr>
          <w:b/>
          <w:bCs/>
          <w:u w:val="single"/>
        </w:rPr>
        <w:t>folio 6 recto</w:t>
      </w:r>
    </w:p>
    <w:p w14:paraId="55FA27B3" w14:textId="78D1D371" w:rsidR="00FF02FC" w:rsidRPr="00CD37DE" w:rsidRDefault="00FF02FC" w:rsidP="003F1E8D">
      <w:pPr>
        <w:spacing w:after="0"/>
        <w:contextualSpacing/>
      </w:pPr>
    </w:p>
    <w:p w14:paraId="24A998F4" w14:textId="612FFB5F" w:rsidR="00FF02FC" w:rsidRPr="00CD37DE" w:rsidRDefault="00FF02FC" w:rsidP="003F1E8D">
      <w:pPr>
        <w:spacing w:after="0"/>
        <w:contextualSpacing/>
      </w:pPr>
      <w:r w:rsidRPr="00CD37DE">
        <w:t>Item betael</w:t>
      </w:r>
      <w:r w:rsidR="00DB4113" w:rsidRPr="00CD37DE">
        <w:t>t</w:t>
      </w:r>
      <w:r w:rsidRPr="00CD37DE">
        <w:t xml:space="preserve"> voer mijn tercosten omme te gaene te Ghent</w:t>
      </w:r>
      <w:r w:rsidR="00854667" w:rsidRPr="00CD37DE">
        <w:t>,</w:t>
      </w:r>
      <w:r w:rsidRPr="00CD37DE">
        <w:t xml:space="preserve"> te </w:t>
      </w:r>
      <w:r w:rsidR="00854667" w:rsidRPr="00CD37DE">
        <w:t>As</w:t>
      </w:r>
      <w:r w:rsidRPr="00CD37DE">
        <w:t>sene</w:t>
      </w:r>
    </w:p>
    <w:p w14:paraId="61A2494F" w14:textId="535FF67F" w:rsidR="00FF02FC" w:rsidRPr="00CD37DE" w:rsidRDefault="00854667" w:rsidP="003F1E8D">
      <w:pPr>
        <w:spacing w:after="0"/>
        <w:contextualSpacing/>
      </w:pPr>
      <w:r w:rsidRPr="00CD37DE">
        <w:t>t</w:t>
      </w:r>
      <w:r w:rsidR="00FF02FC" w:rsidRPr="00CD37DE">
        <w:t xml:space="preserve">e  </w:t>
      </w:r>
      <w:r w:rsidRPr="00CD37DE">
        <w:t>A</w:t>
      </w:r>
      <w:r w:rsidR="00FF02FC" w:rsidRPr="00CD37DE">
        <w:t xml:space="preserve">exsele ende te </w:t>
      </w:r>
      <w:r w:rsidRPr="00CD37DE">
        <w:t>Huls</w:t>
      </w:r>
      <w:r w:rsidR="00FF02FC" w:rsidRPr="00CD37DE">
        <w:t xml:space="preserve">t ende in ander costen </w:t>
      </w:r>
      <w:r w:rsidRPr="00CD37DE">
        <w:t>ghelijc (doorstreept: daen)</w:t>
      </w:r>
    </w:p>
    <w:p w14:paraId="5C16F3B4" w14:textId="5E805FE0" w:rsidR="00854667" w:rsidRPr="00CD37DE" w:rsidRDefault="00854667" w:rsidP="003F1E8D">
      <w:pPr>
        <w:spacing w:after="0"/>
        <w:contextualSpacing/>
      </w:pPr>
      <w:r w:rsidRPr="00CD37DE">
        <w:t>dat blijct bij eender sedulle hier overghegheven</w:t>
      </w:r>
    </w:p>
    <w:p w14:paraId="3CD72185" w14:textId="2F2E0592" w:rsidR="00854667" w:rsidRPr="00CD37DE" w:rsidRDefault="00854667" w:rsidP="003F1E8D">
      <w:pPr>
        <w:spacing w:after="0"/>
        <w:contextualSpacing/>
      </w:pPr>
      <w:r w:rsidRPr="00CD37DE">
        <w:t>bedraghende de somme van</w:t>
      </w:r>
      <w:r w:rsidRPr="00CD37DE">
        <w:tab/>
      </w:r>
      <w:r w:rsidRPr="00CD37DE">
        <w:tab/>
      </w:r>
      <w:r w:rsidRPr="00CD37DE">
        <w:tab/>
      </w:r>
      <w:r w:rsidRPr="00CD37DE">
        <w:tab/>
      </w:r>
      <w:r w:rsidRPr="00CD37DE">
        <w:tab/>
      </w:r>
      <w:r w:rsidR="00D62850" w:rsidRPr="00CD37DE">
        <w:tab/>
      </w:r>
      <w:r w:rsidR="00D70D02" w:rsidRPr="00CD37DE">
        <w:tab/>
      </w:r>
      <w:r w:rsidRPr="00CD37DE">
        <w:t>3 lb. 4 s. 4 d. par</w:t>
      </w:r>
      <w:r w:rsidR="003D4402" w:rsidRPr="00CD37DE">
        <w:t>.</w:t>
      </w:r>
    </w:p>
    <w:p w14:paraId="0CCBC2DF" w14:textId="77777777" w:rsidR="00854667" w:rsidRPr="00CD37DE" w:rsidRDefault="00854667" w:rsidP="003F1E8D">
      <w:pPr>
        <w:spacing w:after="0"/>
        <w:contextualSpacing/>
      </w:pPr>
    </w:p>
    <w:p w14:paraId="59540E40" w14:textId="386D9DDB" w:rsidR="00854667" w:rsidRPr="00CD37DE" w:rsidRDefault="00854667" w:rsidP="003F1E8D">
      <w:pPr>
        <w:spacing w:after="0"/>
        <w:contextualSpacing/>
      </w:pPr>
      <w:r w:rsidRPr="00CD37DE">
        <w:t>Item betae</w:t>
      </w:r>
      <w:r w:rsidR="005B6C5C" w:rsidRPr="00CD37DE">
        <w:t>lt</w:t>
      </w:r>
      <w:r w:rsidRPr="00CD37DE">
        <w:t xml:space="preserve"> ter selver tijt aan </w:t>
      </w:r>
      <w:r w:rsidR="00DB4113" w:rsidRPr="00CD37DE">
        <w:t>F</w:t>
      </w:r>
      <w:r w:rsidRPr="00CD37DE">
        <w:t>esent</w:t>
      </w:r>
      <w:r w:rsidR="00D13215" w:rsidRPr="00CD37DE">
        <w:rPr>
          <w:rStyle w:val="Voetnootmarkering"/>
        </w:rPr>
        <w:footnoteReference w:id="54"/>
      </w:r>
      <w:r w:rsidRPr="00CD37DE">
        <w:t xml:space="preserve"> Goetghebuer avecaet</w:t>
      </w:r>
    </w:p>
    <w:p w14:paraId="78B068F1" w14:textId="6D34921A" w:rsidR="00854667" w:rsidRPr="00CD37DE" w:rsidRDefault="00854667" w:rsidP="003F1E8D">
      <w:pPr>
        <w:spacing w:after="0"/>
        <w:contextualSpacing/>
      </w:pPr>
      <w:r w:rsidRPr="00CD37DE">
        <w:t>voer scepenen vande</w:t>
      </w:r>
      <w:r w:rsidR="00DB4113" w:rsidRPr="00CD37DE">
        <w:t>r</w:t>
      </w:r>
      <w:r w:rsidRPr="00CD37DE">
        <w:t xml:space="preserve"> cuere in Ghent in myndernessen</w:t>
      </w:r>
    </w:p>
    <w:p w14:paraId="0E26A00D" w14:textId="00850848" w:rsidR="00854667" w:rsidRPr="00CD37DE" w:rsidRDefault="00854667" w:rsidP="003F1E8D">
      <w:pPr>
        <w:spacing w:after="0"/>
        <w:contextualSpacing/>
      </w:pPr>
      <w:r w:rsidRPr="00CD37DE">
        <w:t>van synen soelarys dye hij verdyent hadde int ver-</w:t>
      </w:r>
    </w:p>
    <w:p w14:paraId="0134BC5B" w14:textId="77777777" w:rsidR="00854667" w:rsidRPr="00CD37DE" w:rsidRDefault="00854667" w:rsidP="003F1E8D">
      <w:pPr>
        <w:spacing w:after="0"/>
        <w:contextualSpacing/>
      </w:pPr>
      <w:r w:rsidRPr="00CD37DE">
        <w:t>volghen vanden brouwer van Roubays ter presensye</w:t>
      </w:r>
    </w:p>
    <w:p w14:paraId="4830F8CD" w14:textId="31D2D591" w:rsidR="00854667" w:rsidRPr="00CD37DE" w:rsidRDefault="00854667" w:rsidP="003F1E8D">
      <w:pPr>
        <w:spacing w:after="0"/>
        <w:contextualSpacing/>
      </w:pPr>
      <w:r w:rsidRPr="00CD37DE">
        <w:t>van Janne Vierendeel comt</w:t>
      </w:r>
      <w:r w:rsidRPr="00CD37DE">
        <w:tab/>
      </w:r>
      <w:r w:rsidRPr="00CD37DE">
        <w:tab/>
      </w:r>
      <w:r w:rsidRPr="00CD37DE">
        <w:tab/>
      </w:r>
      <w:r w:rsidRPr="00CD37DE">
        <w:tab/>
      </w:r>
      <w:r w:rsidRPr="00CD37DE">
        <w:tab/>
      </w:r>
      <w:r w:rsidR="00D62850" w:rsidRPr="00CD37DE">
        <w:tab/>
      </w:r>
      <w:r w:rsidR="00D70D02" w:rsidRPr="00CD37DE">
        <w:tab/>
      </w:r>
      <w:r w:rsidRPr="00CD37DE">
        <w:t>40 s. par</w:t>
      </w:r>
      <w:r w:rsidR="003D4402" w:rsidRPr="00CD37DE">
        <w:t>.</w:t>
      </w:r>
    </w:p>
    <w:p w14:paraId="4CBF4C48" w14:textId="77777777" w:rsidR="00854667" w:rsidRPr="00CD37DE" w:rsidRDefault="00854667" w:rsidP="003F1E8D">
      <w:pPr>
        <w:spacing w:after="0"/>
        <w:contextualSpacing/>
      </w:pPr>
    </w:p>
    <w:p w14:paraId="4DE7C4DE" w14:textId="14D5F3B2" w:rsidR="00854667" w:rsidRPr="00CD37DE" w:rsidRDefault="00854667" w:rsidP="003F1E8D">
      <w:pPr>
        <w:spacing w:after="0"/>
        <w:contextualSpacing/>
      </w:pPr>
      <w:r w:rsidRPr="00CD37DE">
        <w:t>Item betael</w:t>
      </w:r>
      <w:r w:rsidR="00DB4113" w:rsidRPr="00CD37DE">
        <w:t>t</w:t>
      </w:r>
      <w:r w:rsidRPr="00CD37DE">
        <w:t xml:space="preserve"> den X</w:t>
      </w:r>
      <w:r w:rsidR="00FB4B8E" w:rsidRPr="00CD37DE">
        <w:t>I</w:t>
      </w:r>
      <w:r w:rsidRPr="00006FCC">
        <w:rPr>
          <w:vertAlign w:val="superscript"/>
        </w:rPr>
        <w:t>e</w:t>
      </w:r>
      <w:r w:rsidRPr="00CD37DE">
        <w:t xml:space="preserve"> dach van october voer mijn tercosten omme</w:t>
      </w:r>
    </w:p>
    <w:p w14:paraId="480BF7C9" w14:textId="35818402" w:rsidR="00854667" w:rsidRPr="00CD37DE" w:rsidRDefault="00854667" w:rsidP="003F1E8D">
      <w:pPr>
        <w:spacing w:after="0"/>
        <w:contextualSpacing/>
      </w:pPr>
      <w:r w:rsidRPr="00CD37DE">
        <w:t>te gaen ter Couderb</w:t>
      </w:r>
      <w:r w:rsidR="005A2B3F" w:rsidRPr="00CD37DE">
        <w:t>o</w:t>
      </w:r>
      <w:r w:rsidRPr="00CD37DE">
        <w:t>rch</w:t>
      </w:r>
      <w:r w:rsidR="00FB4B8E" w:rsidRPr="00CD37DE">
        <w:rPr>
          <w:rStyle w:val="Voetnootmarkering"/>
        </w:rPr>
        <w:footnoteReference w:id="55"/>
      </w:r>
      <w:r w:rsidRPr="00CD37DE">
        <w:t xml:space="preserve"> ten bevele van mijnen heere</w:t>
      </w:r>
    </w:p>
    <w:p w14:paraId="51ED470C" w14:textId="57273BEF" w:rsidR="00FB4B8E" w:rsidRPr="00CD37DE" w:rsidRDefault="00FB4B8E" w:rsidP="003F1E8D">
      <w:pPr>
        <w:spacing w:after="0"/>
        <w:contextualSpacing/>
      </w:pPr>
      <w:r w:rsidRPr="00CD37DE">
        <w:t xml:space="preserve">omme </w:t>
      </w:r>
      <w:r w:rsidR="00390295" w:rsidRPr="00CD37DE">
        <w:t xml:space="preserve">te </w:t>
      </w:r>
      <w:r w:rsidRPr="00CD37DE">
        <w:t>vysenterene de dijke</w:t>
      </w:r>
      <w:r w:rsidR="00390295" w:rsidRPr="00CD37DE">
        <w:rPr>
          <w:rStyle w:val="Voetnootmarkering"/>
        </w:rPr>
        <w:footnoteReference w:id="56"/>
      </w:r>
      <w:r w:rsidRPr="00CD37DE">
        <w:t xml:space="preserve"> ende ander dync dat mij</w:t>
      </w:r>
    </w:p>
    <w:p w14:paraId="0F7D1B9D" w14:textId="77777777" w:rsidR="00071E48" w:rsidRDefault="00FB4B8E" w:rsidP="003F1E8D">
      <w:pPr>
        <w:spacing w:after="0"/>
        <w:contextualSpacing/>
      </w:pPr>
      <w:r w:rsidRPr="00CD37DE">
        <w:t xml:space="preserve">mijn heere laste daer over gheweest </w:t>
      </w:r>
      <w:r w:rsidR="00532413" w:rsidRPr="00CD37DE">
        <w:t>3</w:t>
      </w:r>
      <w:r w:rsidRPr="00CD37DE">
        <w:t xml:space="preserve"> daghe comt</w:t>
      </w:r>
      <w:r w:rsidRPr="00CD37DE">
        <w:tab/>
      </w:r>
      <w:r w:rsidRPr="00CD37DE">
        <w:tab/>
      </w:r>
      <w:r w:rsidR="00D62850" w:rsidRPr="00CD37DE">
        <w:tab/>
      </w:r>
      <w:r w:rsidR="00D70D02" w:rsidRPr="00CD37DE">
        <w:tab/>
      </w:r>
      <w:r w:rsidRPr="00CD37DE">
        <w:t>24 s. par</w:t>
      </w:r>
      <w:r w:rsidR="003D4402" w:rsidRPr="00CD37DE">
        <w:t>.</w:t>
      </w:r>
    </w:p>
    <w:p w14:paraId="5CF3D205" w14:textId="4A0DD3A4" w:rsidR="00FB4B8E" w:rsidRPr="00CD37DE" w:rsidRDefault="00854667" w:rsidP="003F1E8D">
      <w:pPr>
        <w:spacing w:after="0"/>
        <w:contextualSpacing/>
      </w:pPr>
      <w:r w:rsidRPr="00CD37DE">
        <w:tab/>
      </w:r>
    </w:p>
    <w:p w14:paraId="0F4EE2C4" w14:textId="6EF2BE11" w:rsidR="00FB4B8E" w:rsidRPr="00CD37DE" w:rsidRDefault="00FB4B8E" w:rsidP="003F1E8D">
      <w:pPr>
        <w:spacing w:after="0"/>
        <w:contextualSpacing/>
      </w:pPr>
      <w:r w:rsidRPr="00CD37DE">
        <w:t>Item betael</w:t>
      </w:r>
      <w:r w:rsidR="00DB4113" w:rsidRPr="00CD37DE">
        <w:t>t</w:t>
      </w:r>
      <w:r w:rsidRPr="00CD37DE">
        <w:t xml:space="preserve"> den XVII</w:t>
      </w:r>
      <w:r w:rsidRPr="00B51DA5">
        <w:rPr>
          <w:vertAlign w:val="superscript"/>
        </w:rPr>
        <w:t>e</w:t>
      </w:r>
      <w:r w:rsidRPr="00CD37DE">
        <w:t xml:space="preserve"> dach van october voer mijn tercosten omme te</w:t>
      </w:r>
    </w:p>
    <w:p w14:paraId="19C43287" w14:textId="77777777" w:rsidR="00FB4B8E" w:rsidRPr="00CD37DE" w:rsidRDefault="00FB4B8E" w:rsidP="003F1E8D">
      <w:pPr>
        <w:spacing w:after="0"/>
        <w:contextualSpacing/>
      </w:pPr>
      <w:r w:rsidRPr="00CD37DE">
        <w:t>gaene te Roubays metten ontfangher vander Couderborch</w:t>
      </w:r>
    </w:p>
    <w:p w14:paraId="08209DA1" w14:textId="71727A2C" w:rsidR="00FB4B8E" w:rsidRPr="00CD37DE" w:rsidRDefault="00FB4B8E" w:rsidP="003F1E8D">
      <w:pPr>
        <w:spacing w:after="0"/>
        <w:contextualSpacing/>
      </w:pPr>
      <w:r w:rsidRPr="00CD37DE">
        <w:t>omme te sprekene met mijnen heere omme de saeken vande</w:t>
      </w:r>
    </w:p>
    <w:p w14:paraId="524A8943" w14:textId="642503AC" w:rsidR="00FB4B8E" w:rsidRPr="00CD37DE" w:rsidRDefault="00FB4B8E" w:rsidP="003F1E8D">
      <w:pPr>
        <w:spacing w:after="0"/>
        <w:contextualSpacing/>
      </w:pPr>
      <w:r w:rsidRPr="00006FCC">
        <w:t>oeryen</w:t>
      </w:r>
      <w:r w:rsidR="00DB4113" w:rsidRPr="00006FCC">
        <w:rPr>
          <w:rStyle w:val="Voetnootmarkering"/>
          <w:b/>
          <w:bCs/>
        </w:rPr>
        <w:footnoteReference w:id="57"/>
      </w:r>
      <w:r w:rsidRPr="00006FCC">
        <w:t>van</w:t>
      </w:r>
      <w:r w:rsidRPr="00CD37DE">
        <w:t xml:space="preserve"> mijnen heere Coelaert </w:t>
      </w:r>
      <w:r w:rsidR="00F74D29" w:rsidRPr="00CD37DE">
        <w:t>V</w:t>
      </w:r>
      <w:r w:rsidRPr="00CD37DE">
        <w:t>yleyn</w:t>
      </w:r>
      <w:r w:rsidRPr="00CD37DE">
        <w:rPr>
          <w:rStyle w:val="Voetnootmarkering"/>
        </w:rPr>
        <w:footnoteReference w:id="58"/>
      </w:r>
      <w:r w:rsidRPr="00CD37DE">
        <w:t xml:space="preserve"> metten ontfangher</w:t>
      </w:r>
    </w:p>
    <w:p w14:paraId="2C7EF9AC" w14:textId="058295A6" w:rsidR="00FB4B8E" w:rsidRPr="00CD37DE" w:rsidRDefault="00FB4B8E" w:rsidP="003F1E8D">
      <w:pPr>
        <w:spacing w:after="0"/>
        <w:contextualSpacing/>
      </w:pPr>
      <w:r w:rsidRPr="00CD37DE">
        <w:t xml:space="preserve">vander Coudenborch daer over gheweest </w:t>
      </w:r>
      <w:r w:rsidR="00532413" w:rsidRPr="00CD37DE">
        <w:t>4</w:t>
      </w:r>
      <w:r w:rsidRPr="00CD37DE">
        <w:t xml:space="preserve"> daghe</w:t>
      </w:r>
    </w:p>
    <w:p w14:paraId="5F0DA7CE" w14:textId="4D992083" w:rsidR="00FB4B8E" w:rsidRPr="00CD37DE" w:rsidRDefault="00FB4B8E" w:rsidP="003F1E8D">
      <w:pPr>
        <w:spacing w:after="0"/>
        <w:contextualSpacing/>
      </w:pPr>
      <w:r w:rsidRPr="00CD37DE">
        <w:t>elken dach 8 s. pa</w:t>
      </w:r>
      <w:r w:rsidR="003D4402" w:rsidRPr="00CD37DE">
        <w:t>r.</w:t>
      </w:r>
      <w:r w:rsidRPr="00CD37DE">
        <w:t xml:space="preserve"> comt</w:t>
      </w:r>
      <w:r w:rsidRPr="00CD37DE">
        <w:tab/>
      </w:r>
      <w:r w:rsidRPr="00CD37DE">
        <w:tab/>
      </w:r>
      <w:r w:rsidRPr="00CD37DE">
        <w:tab/>
      </w:r>
      <w:r w:rsidRPr="00CD37DE">
        <w:tab/>
      </w:r>
      <w:r w:rsidRPr="00CD37DE">
        <w:tab/>
      </w:r>
      <w:r w:rsidR="00D62850" w:rsidRPr="00CD37DE">
        <w:tab/>
      </w:r>
      <w:r w:rsidR="00D70D02" w:rsidRPr="00CD37DE">
        <w:tab/>
      </w:r>
      <w:r w:rsidRPr="00CD37DE">
        <w:t>32 s. par</w:t>
      </w:r>
      <w:r w:rsidR="003D4402" w:rsidRPr="00CD37DE">
        <w:t>.</w:t>
      </w:r>
    </w:p>
    <w:p w14:paraId="21D00C9F" w14:textId="4580EC3B" w:rsidR="00FB4B8E" w:rsidRPr="00CD37DE" w:rsidRDefault="00FB4B8E" w:rsidP="003F1E8D">
      <w:pPr>
        <w:spacing w:after="0"/>
        <w:contextualSpacing/>
      </w:pPr>
    </w:p>
    <w:p w14:paraId="7DF35D4F" w14:textId="7B0AD18C" w:rsidR="00FB4B8E" w:rsidRPr="00CD37DE" w:rsidRDefault="00FB4B8E" w:rsidP="003F1E8D">
      <w:pPr>
        <w:spacing w:after="0"/>
        <w:contextualSpacing/>
      </w:pPr>
      <w:r w:rsidRPr="00CD37DE">
        <w:t>Item betael</w:t>
      </w:r>
      <w:r w:rsidR="00DB4113" w:rsidRPr="00CD37DE">
        <w:t>t</w:t>
      </w:r>
      <w:r w:rsidRPr="00CD37DE">
        <w:t xml:space="preserve"> den </w:t>
      </w:r>
      <w:r w:rsidR="003657D4" w:rsidRPr="00CD37DE">
        <w:t>XXIII</w:t>
      </w:r>
      <w:r w:rsidR="003657D4" w:rsidRPr="00B51DA5">
        <w:rPr>
          <w:vertAlign w:val="superscript"/>
        </w:rPr>
        <w:t>e</w:t>
      </w:r>
      <w:r w:rsidR="003657D4" w:rsidRPr="00CD37DE">
        <w:t xml:space="preserve"> van october voer mijn tercosten omme te</w:t>
      </w:r>
    </w:p>
    <w:p w14:paraId="180CE1AA" w14:textId="30866410" w:rsidR="003657D4" w:rsidRPr="00CD37DE" w:rsidRDefault="003657D4" w:rsidP="003F1E8D">
      <w:pPr>
        <w:spacing w:after="0"/>
        <w:contextualSpacing/>
      </w:pPr>
      <w:r w:rsidRPr="00CD37DE">
        <w:t>gaene metten ontfanger vande Couderborch te Lyede-</w:t>
      </w:r>
    </w:p>
    <w:p w14:paraId="7025FD81" w14:textId="1061041A" w:rsidR="003657D4" w:rsidRPr="00CD37DE" w:rsidRDefault="003657D4" w:rsidP="003F1E8D">
      <w:pPr>
        <w:spacing w:after="0"/>
        <w:contextualSpacing/>
      </w:pPr>
      <w:r w:rsidRPr="00CD37DE">
        <w:t>kerke</w:t>
      </w:r>
      <w:r w:rsidR="00C4071F" w:rsidRPr="00CD37DE">
        <w:rPr>
          <w:rStyle w:val="Voetnootmarkering"/>
        </w:rPr>
        <w:footnoteReference w:id="59"/>
      </w:r>
      <w:r w:rsidRPr="00CD37DE">
        <w:t xml:space="preserve"> aengaende den apoentemente</w:t>
      </w:r>
      <w:r w:rsidR="00C4071F" w:rsidRPr="00CD37DE">
        <w:rPr>
          <w:rStyle w:val="Voetnootmarkering"/>
        </w:rPr>
        <w:footnoteReference w:id="60"/>
      </w:r>
      <w:r w:rsidRPr="00CD37DE">
        <w:t xml:space="preserve"> dat wij</w:t>
      </w:r>
    </w:p>
    <w:p w14:paraId="04B608DC" w14:textId="06813090" w:rsidR="003657D4" w:rsidRPr="00CD37DE" w:rsidRDefault="003657D4" w:rsidP="003F1E8D">
      <w:pPr>
        <w:spacing w:after="0"/>
        <w:contextualSpacing/>
      </w:pPr>
      <w:r w:rsidRPr="00CD37DE">
        <w:t>machten daer over gheweest eenen dach comt</w:t>
      </w:r>
      <w:r w:rsidRPr="00CD37DE">
        <w:tab/>
      </w:r>
      <w:r w:rsidRPr="00CD37DE">
        <w:tab/>
      </w:r>
      <w:r w:rsidRPr="00CD37DE">
        <w:tab/>
      </w:r>
      <w:r w:rsidR="00D62850" w:rsidRPr="00CD37DE">
        <w:tab/>
      </w:r>
      <w:r w:rsidR="00D70D02" w:rsidRPr="00CD37DE">
        <w:tab/>
      </w:r>
      <w:r w:rsidRPr="00CD37DE">
        <w:t>8 s. par</w:t>
      </w:r>
      <w:r w:rsidR="003D4402" w:rsidRPr="00CD37DE">
        <w:t>.</w:t>
      </w:r>
    </w:p>
    <w:p w14:paraId="531168E5" w14:textId="77777777" w:rsidR="003657D4" w:rsidRPr="00CD37DE" w:rsidRDefault="003657D4" w:rsidP="003F1E8D">
      <w:pPr>
        <w:spacing w:after="0"/>
        <w:contextualSpacing/>
      </w:pPr>
      <w:r w:rsidRPr="00CD37DE">
        <w:br w:type="page"/>
      </w:r>
    </w:p>
    <w:p w14:paraId="0E2C38C3" w14:textId="77777777" w:rsidR="003657D4" w:rsidRPr="00CD37DE" w:rsidRDefault="003657D4" w:rsidP="003F1E8D">
      <w:pPr>
        <w:spacing w:after="0"/>
        <w:contextualSpacing/>
        <w:rPr>
          <w:b/>
          <w:bCs/>
          <w:u w:val="single"/>
        </w:rPr>
      </w:pPr>
      <w:r w:rsidRPr="00CD37DE">
        <w:rPr>
          <w:b/>
          <w:bCs/>
          <w:u w:val="single"/>
        </w:rPr>
        <w:t>Blz 13</w:t>
      </w:r>
    </w:p>
    <w:p w14:paraId="5B35E94B" w14:textId="77777777" w:rsidR="003657D4" w:rsidRPr="00CD37DE" w:rsidRDefault="003657D4" w:rsidP="003F1E8D">
      <w:pPr>
        <w:spacing w:after="0"/>
        <w:contextualSpacing/>
        <w:rPr>
          <w:b/>
          <w:bCs/>
          <w:u w:val="single"/>
        </w:rPr>
      </w:pPr>
      <w:r w:rsidRPr="00CD37DE">
        <w:rPr>
          <w:b/>
          <w:bCs/>
          <w:u w:val="single"/>
        </w:rPr>
        <w:t>folio 6 verso</w:t>
      </w:r>
    </w:p>
    <w:p w14:paraId="48D27B4F" w14:textId="77777777" w:rsidR="003657D4" w:rsidRPr="00CD37DE" w:rsidRDefault="003657D4" w:rsidP="003F1E8D">
      <w:pPr>
        <w:spacing w:after="0"/>
        <w:contextualSpacing/>
      </w:pPr>
    </w:p>
    <w:p w14:paraId="6745FAC8" w14:textId="17EDB1A2" w:rsidR="00C4071F" w:rsidRPr="00CD37DE" w:rsidRDefault="00C4071F" w:rsidP="003F1E8D">
      <w:pPr>
        <w:spacing w:after="0"/>
        <w:contextualSpacing/>
      </w:pPr>
      <w:r w:rsidRPr="00CD37DE">
        <w:t>Item betael</w:t>
      </w:r>
      <w:r w:rsidR="00DB4113" w:rsidRPr="00CD37DE">
        <w:t>t</w:t>
      </w:r>
      <w:r w:rsidRPr="00CD37DE">
        <w:t xml:space="preserve"> den XXIIII</w:t>
      </w:r>
      <w:r w:rsidRPr="00B51DA5">
        <w:rPr>
          <w:vertAlign w:val="superscript"/>
        </w:rPr>
        <w:t>e</w:t>
      </w:r>
      <w:r w:rsidRPr="00CD37DE">
        <w:t xml:space="preserve"> dach van octob</w:t>
      </w:r>
      <w:r w:rsidR="00313A83" w:rsidRPr="00CD37DE">
        <w:t>re</w:t>
      </w:r>
      <w:r w:rsidRPr="00CD37DE">
        <w:t xml:space="preserve"> voer mijn tercosten</w:t>
      </w:r>
    </w:p>
    <w:p w14:paraId="1B04A33F" w14:textId="77777777" w:rsidR="00C4071F" w:rsidRPr="00CD37DE" w:rsidRDefault="00C4071F" w:rsidP="003F1E8D">
      <w:pPr>
        <w:spacing w:after="0"/>
        <w:contextualSpacing/>
      </w:pPr>
      <w:r w:rsidRPr="00CD37DE">
        <w:t>omme te gaene te Roubays omme over te draghen de</w:t>
      </w:r>
    </w:p>
    <w:p w14:paraId="2921D58D" w14:textId="77777777" w:rsidR="00C4071F" w:rsidRPr="00CD37DE" w:rsidRDefault="00C4071F" w:rsidP="003F1E8D">
      <w:pPr>
        <w:spacing w:after="0"/>
        <w:contextualSpacing/>
      </w:pPr>
      <w:r w:rsidRPr="00CD37DE">
        <w:t>antwoerde van mijne joncker Van Liedekerke aen</w:t>
      </w:r>
    </w:p>
    <w:p w14:paraId="422E04D6" w14:textId="0E9935E9" w:rsidR="00C4071F" w:rsidRPr="00CD37DE" w:rsidRDefault="00C4071F" w:rsidP="003F1E8D">
      <w:pPr>
        <w:spacing w:after="0"/>
        <w:contextualSpacing/>
      </w:pPr>
      <w:r w:rsidRPr="00CD37DE">
        <w:t xml:space="preserve">mijnen heere daer over gheweest </w:t>
      </w:r>
      <w:r w:rsidR="00532413" w:rsidRPr="00CD37DE">
        <w:t>2</w:t>
      </w:r>
      <w:r w:rsidRPr="00CD37DE">
        <w:t xml:space="preserve"> daghe elke dach</w:t>
      </w:r>
    </w:p>
    <w:p w14:paraId="05A3BDBC" w14:textId="5915F168" w:rsidR="00C4071F" w:rsidRPr="00CD37DE" w:rsidRDefault="00C4071F" w:rsidP="003F1E8D">
      <w:pPr>
        <w:spacing w:after="0"/>
        <w:contextualSpacing/>
      </w:pPr>
      <w:r w:rsidRPr="00CD37DE">
        <w:t>8 s. par</w:t>
      </w:r>
      <w:r w:rsidR="003D4402" w:rsidRPr="00CD37DE">
        <w:t>.</w:t>
      </w:r>
      <w:r w:rsidRPr="00CD37DE">
        <w:t xml:space="preserve"> comt</w:t>
      </w:r>
      <w:r w:rsidRPr="00CD37DE">
        <w:tab/>
      </w:r>
      <w:r w:rsidRPr="00CD37DE">
        <w:tab/>
      </w:r>
      <w:r w:rsidRPr="00CD37DE">
        <w:tab/>
      </w:r>
      <w:r w:rsidRPr="00CD37DE">
        <w:tab/>
      </w:r>
      <w:r w:rsidRPr="00CD37DE">
        <w:tab/>
      </w:r>
      <w:r w:rsidRPr="00CD37DE">
        <w:tab/>
      </w:r>
      <w:r w:rsidRPr="00CD37DE">
        <w:tab/>
      </w:r>
      <w:r w:rsidRPr="00CD37DE">
        <w:tab/>
        <w:t>16 s. par</w:t>
      </w:r>
      <w:r w:rsidR="003D4402" w:rsidRPr="00CD37DE">
        <w:t>.</w:t>
      </w:r>
    </w:p>
    <w:p w14:paraId="5BA377B5" w14:textId="77777777" w:rsidR="00C4071F" w:rsidRPr="00CD37DE" w:rsidRDefault="00C4071F" w:rsidP="003F1E8D">
      <w:pPr>
        <w:spacing w:after="0"/>
        <w:contextualSpacing/>
      </w:pPr>
    </w:p>
    <w:p w14:paraId="2C96FE3E" w14:textId="114E4C64" w:rsidR="00C4071F" w:rsidRPr="00CD37DE" w:rsidRDefault="00C4071F" w:rsidP="003F1E8D">
      <w:pPr>
        <w:spacing w:after="0"/>
        <w:contextualSpacing/>
      </w:pPr>
      <w:r w:rsidRPr="00CD37DE">
        <w:t>Item betae</w:t>
      </w:r>
      <w:r w:rsidR="0076403C" w:rsidRPr="00CD37DE">
        <w:t>lt</w:t>
      </w:r>
      <w:r w:rsidRPr="00CD37DE">
        <w:t xml:space="preserve"> den XXVII</w:t>
      </w:r>
      <w:r w:rsidRPr="00B51DA5">
        <w:rPr>
          <w:vertAlign w:val="superscript"/>
        </w:rPr>
        <w:t>e</w:t>
      </w:r>
      <w:r w:rsidRPr="00CD37DE">
        <w:t xml:space="preserve"> dach van octob</w:t>
      </w:r>
      <w:r w:rsidR="00313A83" w:rsidRPr="00CD37DE">
        <w:t>re</w:t>
      </w:r>
      <w:r w:rsidRPr="00CD37DE">
        <w:t xml:space="preserve"> voer mijn tercosten</w:t>
      </w:r>
    </w:p>
    <w:p w14:paraId="42580A6F" w14:textId="77777777" w:rsidR="00C4071F" w:rsidRPr="00CD37DE" w:rsidRDefault="00C4071F" w:rsidP="003F1E8D">
      <w:pPr>
        <w:spacing w:after="0"/>
        <w:contextualSpacing/>
      </w:pPr>
      <w:r w:rsidRPr="00CD37DE">
        <w:t>omme te gaene te Lyedekerke aen mijne joncker metten</w:t>
      </w:r>
    </w:p>
    <w:p w14:paraId="3DCD3D05" w14:textId="3C4FFBFE" w:rsidR="00C4071F" w:rsidRPr="00CD37DE" w:rsidRDefault="00C4071F" w:rsidP="003F1E8D">
      <w:pPr>
        <w:spacing w:after="0"/>
        <w:contextualSpacing/>
      </w:pPr>
      <w:r w:rsidRPr="00CD37DE">
        <w:t>ontfangher vander Coude</w:t>
      </w:r>
      <w:r w:rsidR="003C08B9" w:rsidRPr="00CD37DE">
        <w:t>r</w:t>
      </w:r>
      <w:r w:rsidRPr="00CD37DE">
        <w:t>borch</w:t>
      </w:r>
      <w:r w:rsidR="003C08B9" w:rsidRPr="00CD37DE">
        <w:rPr>
          <w:rStyle w:val="Voetnootmarkering"/>
        </w:rPr>
        <w:footnoteReference w:id="61"/>
      </w:r>
      <w:r w:rsidRPr="00CD37DE">
        <w:t xml:space="preserve"> omme te makene een</w:t>
      </w:r>
    </w:p>
    <w:p w14:paraId="432F44F8" w14:textId="03B59E53" w:rsidR="00C4071F" w:rsidRPr="00CD37DE" w:rsidRDefault="00C4071F" w:rsidP="003F1E8D">
      <w:pPr>
        <w:spacing w:after="0"/>
        <w:contextualSpacing/>
      </w:pPr>
      <w:r w:rsidRPr="00CD37DE">
        <w:t>apoentement vanden achterstelle vander renten vanden</w:t>
      </w:r>
    </w:p>
    <w:p w14:paraId="029E2115" w14:textId="23B23390" w:rsidR="00C4071F" w:rsidRPr="00CD37DE" w:rsidRDefault="00C4071F" w:rsidP="003F1E8D">
      <w:pPr>
        <w:spacing w:after="0"/>
        <w:contextualSpacing/>
      </w:pPr>
      <w:r w:rsidRPr="00CD37DE">
        <w:t>Couderborch daer over gheweest een dach comt</w:t>
      </w:r>
      <w:r w:rsidRPr="00CD37DE">
        <w:tab/>
      </w:r>
      <w:r w:rsidRPr="00CD37DE">
        <w:tab/>
      </w:r>
      <w:r w:rsidRPr="00CD37DE">
        <w:tab/>
        <w:t>8 s. par</w:t>
      </w:r>
      <w:r w:rsidR="003D4402" w:rsidRPr="00CD37DE">
        <w:t>.</w:t>
      </w:r>
    </w:p>
    <w:p w14:paraId="3296BDA0" w14:textId="77777777" w:rsidR="00C4071F" w:rsidRPr="00CD37DE" w:rsidRDefault="00C4071F" w:rsidP="003F1E8D">
      <w:pPr>
        <w:spacing w:after="0"/>
        <w:contextualSpacing/>
      </w:pPr>
    </w:p>
    <w:p w14:paraId="21DFAC43" w14:textId="2BE31DC2" w:rsidR="00C4071F" w:rsidRPr="00CD37DE" w:rsidRDefault="00C4071F" w:rsidP="003F1E8D">
      <w:pPr>
        <w:spacing w:after="0"/>
        <w:contextualSpacing/>
      </w:pPr>
      <w:r w:rsidRPr="00CD37DE">
        <w:t>Item betael</w:t>
      </w:r>
      <w:r w:rsidR="00DB4113" w:rsidRPr="00CD37DE">
        <w:t>t</w:t>
      </w:r>
      <w:r w:rsidRPr="00CD37DE">
        <w:t xml:space="preserve"> den XXVIII</w:t>
      </w:r>
      <w:r w:rsidRPr="00B51DA5">
        <w:rPr>
          <w:vertAlign w:val="superscript"/>
        </w:rPr>
        <w:t>e</w:t>
      </w:r>
      <w:r w:rsidRPr="00CD37DE">
        <w:t xml:space="preserve"> van octob</w:t>
      </w:r>
      <w:r w:rsidR="00313A83" w:rsidRPr="00CD37DE">
        <w:t>re</w:t>
      </w:r>
      <w:r w:rsidRPr="00CD37DE">
        <w:t xml:space="preserve"> voer mijn tercosten omme</w:t>
      </w:r>
    </w:p>
    <w:p w14:paraId="155F0E29" w14:textId="77777777" w:rsidR="00C4071F" w:rsidRPr="00CD37DE" w:rsidRDefault="00C4071F" w:rsidP="003F1E8D">
      <w:pPr>
        <w:spacing w:after="0"/>
        <w:contextualSpacing/>
      </w:pPr>
      <w:r w:rsidRPr="00CD37DE">
        <w:t>te gaene te Aexsele aen Joerys Den Wynt ten bevele</w:t>
      </w:r>
    </w:p>
    <w:p w14:paraId="2ABCF575" w14:textId="4F9CD19B" w:rsidR="00C4071F" w:rsidRPr="00CD37DE" w:rsidRDefault="00C4071F" w:rsidP="003F1E8D">
      <w:pPr>
        <w:spacing w:after="0"/>
        <w:contextualSpacing/>
      </w:pPr>
      <w:r w:rsidRPr="00CD37DE">
        <w:t>van mijnen he</w:t>
      </w:r>
      <w:r w:rsidR="00DB4113" w:rsidRPr="00CD37DE">
        <w:t>e</w:t>
      </w:r>
      <w:r w:rsidRPr="00CD37DE">
        <w:t>re ende van daer te Hul</w:t>
      </w:r>
      <w:r w:rsidR="00B048CA" w:rsidRPr="00CD37DE">
        <w:t>s</w:t>
      </w:r>
      <w:r w:rsidRPr="00CD37DE">
        <w:t>t aen Ghyselbrecht</w:t>
      </w:r>
    </w:p>
    <w:p w14:paraId="1B71A5BF" w14:textId="2812A5BD" w:rsidR="00C4071F" w:rsidRPr="00CD37DE" w:rsidRDefault="00C4071F" w:rsidP="003F1E8D">
      <w:pPr>
        <w:spacing w:after="0"/>
        <w:contextualSpacing/>
      </w:pPr>
      <w:r w:rsidRPr="00CD37DE">
        <w:t>Den Wynt omm</w:t>
      </w:r>
      <w:r w:rsidR="00B048CA" w:rsidRPr="00CD37DE">
        <w:t>e</w:t>
      </w:r>
      <w:r w:rsidRPr="00CD37DE">
        <w:t xml:space="preserve"> te hebbene 20 lb. g</w:t>
      </w:r>
      <w:r w:rsidR="00E32226" w:rsidRPr="00CD37DE">
        <w:t>r</w:t>
      </w:r>
      <w:r w:rsidRPr="00CD37DE">
        <w:t>. ende voert omme</w:t>
      </w:r>
    </w:p>
    <w:p w14:paraId="6EC8FC7A" w14:textId="77777777" w:rsidR="00C4071F" w:rsidRPr="00CD37DE" w:rsidRDefault="00C4071F" w:rsidP="003F1E8D">
      <w:pPr>
        <w:spacing w:after="0"/>
        <w:contextualSpacing/>
      </w:pPr>
      <w:r w:rsidRPr="00CD37DE">
        <w:t>ander saken die mij mijn heere laste daer over ghe-</w:t>
      </w:r>
    </w:p>
    <w:p w14:paraId="1056D22C" w14:textId="31B9C18C" w:rsidR="00C4071F" w:rsidRPr="00CD37DE" w:rsidRDefault="00C4071F" w:rsidP="003F1E8D">
      <w:pPr>
        <w:spacing w:after="0"/>
        <w:contextualSpacing/>
      </w:pPr>
      <w:r w:rsidRPr="00CD37DE">
        <w:t xml:space="preserve">weest </w:t>
      </w:r>
      <w:r w:rsidR="00B048CA" w:rsidRPr="00CD37DE">
        <w:t>4</w:t>
      </w:r>
      <w:r w:rsidRPr="00CD37DE">
        <w:t xml:space="preserve"> daghe ende elke dach 8 s. par</w:t>
      </w:r>
      <w:r w:rsidR="003D4402" w:rsidRPr="00CD37DE">
        <w:t>.</w:t>
      </w:r>
      <w:r w:rsidRPr="00CD37DE">
        <w:t xml:space="preserve"> comt</w:t>
      </w:r>
      <w:r w:rsidRPr="00CD37DE">
        <w:tab/>
      </w:r>
      <w:r w:rsidRPr="00CD37DE">
        <w:tab/>
      </w:r>
      <w:r w:rsidRPr="00CD37DE">
        <w:tab/>
      </w:r>
      <w:r w:rsidRPr="00CD37DE">
        <w:tab/>
        <w:t>32 s. par</w:t>
      </w:r>
      <w:r w:rsidR="003D4402" w:rsidRPr="00CD37DE">
        <w:t>.</w:t>
      </w:r>
    </w:p>
    <w:p w14:paraId="7A5F591D" w14:textId="77777777" w:rsidR="0076403C" w:rsidRPr="00CD37DE" w:rsidRDefault="0076403C" w:rsidP="003F1E8D">
      <w:pPr>
        <w:spacing w:after="0"/>
        <w:contextualSpacing/>
      </w:pPr>
    </w:p>
    <w:p w14:paraId="26BF6D90" w14:textId="78A5559C" w:rsidR="00C4071F" w:rsidRPr="00CD37DE" w:rsidRDefault="00C4071F" w:rsidP="003F1E8D">
      <w:pPr>
        <w:spacing w:after="0"/>
        <w:contextualSpacing/>
      </w:pPr>
      <w:r w:rsidRPr="00CD37DE">
        <w:t>Item betael</w:t>
      </w:r>
      <w:r w:rsidR="0076403C" w:rsidRPr="00CD37DE">
        <w:t>t</w:t>
      </w:r>
      <w:r w:rsidRPr="00CD37DE">
        <w:t xml:space="preserve"> den VI</w:t>
      </w:r>
      <w:r w:rsidRPr="00CD37DE">
        <w:rPr>
          <w:vertAlign w:val="superscript"/>
        </w:rPr>
        <w:t>e</w:t>
      </w:r>
      <w:r w:rsidRPr="00CD37DE">
        <w:t xml:space="preserve"> dach van novemb</w:t>
      </w:r>
      <w:r w:rsidR="00313A83" w:rsidRPr="00CD37DE">
        <w:t>re</w:t>
      </w:r>
      <w:r w:rsidRPr="00CD37DE">
        <w:t xml:space="preserve"> voer mijn tercosten</w:t>
      </w:r>
    </w:p>
    <w:p w14:paraId="5E77F633" w14:textId="0D50156A" w:rsidR="00C4071F" w:rsidRPr="00CD37DE" w:rsidRDefault="00C4071F" w:rsidP="003F1E8D">
      <w:pPr>
        <w:spacing w:after="0"/>
        <w:contextualSpacing/>
      </w:pPr>
      <w:r w:rsidRPr="00CD37DE">
        <w:t>omme te gaene te Aexsele ende te Hulst te</w:t>
      </w:r>
      <w:r w:rsidR="00DB4113" w:rsidRPr="00CD37DE">
        <w:t>r</w:t>
      </w:r>
      <w:r w:rsidRPr="00CD37DE">
        <w:t xml:space="preserve"> causen van</w:t>
      </w:r>
    </w:p>
    <w:p w14:paraId="2ECACF91" w14:textId="77777777" w:rsidR="00C4071F" w:rsidRPr="00CD37DE" w:rsidRDefault="00C4071F" w:rsidP="003F1E8D">
      <w:pPr>
        <w:spacing w:after="0"/>
        <w:contextualSpacing/>
      </w:pPr>
      <w:r w:rsidRPr="00CD37DE">
        <w:t>eender obblygaesyen</w:t>
      </w:r>
      <w:r w:rsidRPr="00CD37DE">
        <w:rPr>
          <w:rStyle w:val="Voetnootmarkering"/>
        </w:rPr>
        <w:footnoteReference w:id="62"/>
      </w:r>
      <w:r w:rsidR="003657D4" w:rsidRPr="00CD37DE">
        <w:tab/>
      </w:r>
      <w:r w:rsidRPr="00CD37DE">
        <w:t>daer up te wette te gaene en daer</w:t>
      </w:r>
    </w:p>
    <w:p w14:paraId="5F3F09EE" w14:textId="65A25152" w:rsidR="00C4071F" w:rsidRPr="00CD37DE" w:rsidRDefault="00C4071F" w:rsidP="003F1E8D">
      <w:pPr>
        <w:spacing w:after="0"/>
        <w:contextualSpacing/>
      </w:pPr>
      <w:r w:rsidRPr="00CD37DE">
        <w:t>up te houdene eene wettelijcke puerse</w:t>
      </w:r>
      <w:r w:rsidR="0073488E" w:rsidRPr="00CD37DE">
        <w:rPr>
          <w:rStyle w:val="Voetnootmarkering"/>
        </w:rPr>
        <w:footnoteReference w:id="63"/>
      </w:r>
      <w:r w:rsidRPr="00CD37DE">
        <w:t xml:space="preserve"> in beede de</w:t>
      </w:r>
    </w:p>
    <w:p w14:paraId="16DDF2F5" w14:textId="064861BE" w:rsidR="0073488E" w:rsidRPr="00E70ECF" w:rsidRDefault="00C4071F" w:rsidP="003F1E8D">
      <w:pPr>
        <w:spacing w:after="0"/>
        <w:contextualSpacing/>
      </w:pPr>
      <w:r w:rsidRPr="00CD37DE">
        <w:t>steden ende omme te treckene int</w:t>
      </w:r>
      <w:r w:rsidR="00DB4113" w:rsidRPr="00CD37DE">
        <w:t xml:space="preserve"> </w:t>
      </w:r>
      <w:r w:rsidR="00162202" w:rsidRPr="00E70ECF">
        <w:t>R</w:t>
      </w:r>
      <w:r w:rsidR="00DB4113" w:rsidRPr="00E70ECF">
        <w:t xml:space="preserve">ystpolder in </w:t>
      </w:r>
      <w:r w:rsidR="00DA6440" w:rsidRPr="00E70ECF">
        <w:t>V</w:t>
      </w:r>
      <w:r w:rsidR="0073488E" w:rsidRPr="00E70ECF">
        <w:t>roe</w:t>
      </w:r>
      <w:r w:rsidR="008F038C" w:rsidRPr="00E70ECF">
        <w:t>n-</w:t>
      </w:r>
    </w:p>
    <w:p w14:paraId="0F1A2473" w14:textId="7A7F1DEA" w:rsidR="0073488E" w:rsidRPr="00CD37DE" w:rsidRDefault="0073488E" w:rsidP="003F1E8D">
      <w:pPr>
        <w:spacing w:after="0"/>
        <w:contextualSpacing/>
      </w:pPr>
      <w:r w:rsidRPr="00E70ECF">
        <w:t>dyc</w:t>
      </w:r>
      <w:r w:rsidR="008F038C" w:rsidRPr="00E70ECF">
        <w:rPr>
          <w:rStyle w:val="Voetnootmarkering"/>
        </w:rPr>
        <w:footnoteReference w:id="64"/>
      </w:r>
      <w:r w:rsidRPr="00E70ECF">
        <w:t xml:space="preserve"> a</w:t>
      </w:r>
      <w:r w:rsidR="008F038C" w:rsidRPr="00E70ECF">
        <w:t>e</w:t>
      </w:r>
      <w:r w:rsidRPr="00E70ECF">
        <w:t>nde coep</w:t>
      </w:r>
      <w:r w:rsidR="008F038C" w:rsidRPr="00E70ECF">
        <w:t>liede</w:t>
      </w:r>
      <w:r w:rsidR="008F038C" w:rsidRPr="00E70ECF">
        <w:rPr>
          <w:rStyle w:val="Voetnootmarkering"/>
        </w:rPr>
        <w:footnoteReference w:id="65"/>
      </w:r>
      <w:r w:rsidRPr="00E70ECF">
        <w:t xml:space="preserve"> die ne ghecocht hadden omme</w:t>
      </w:r>
    </w:p>
    <w:p w14:paraId="1AC27CB6" w14:textId="255C286D" w:rsidR="0073488E" w:rsidRPr="00CD37DE" w:rsidRDefault="0073488E" w:rsidP="003F1E8D">
      <w:pPr>
        <w:spacing w:after="0"/>
        <w:contextualSpacing/>
      </w:pPr>
      <w:r w:rsidRPr="00CD37DE">
        <w:t>te wetene hoe</w:t>
      </w:r>
      <w:r w:rsidR="008F038C" w:rsidRPr="00CD37DE">
        <w:t xml:space="preserve"> </w:t>
      </w:r>
      <w:r w:rsidRPr="00CD37DE">
        <w:t>naer dat zij betaelt hadden den bailliu</w:t>
      </w:r>
    </w:p>
    <w:p w14:paraId="5D9F626A" w14:textId="75ABDC7B" w:rsidR="0073488E" w:rsidRPr="00CD37DE" w:rsidRDefault="0073488E" w:rsidP="003F1E8D">
      <w:pPr>
        <w:spacing w:after="0"/>
        <w:contextualSpacing/>
      </w:pPr>
      <w:r w:rsidRPr="00CD37DE">
        <w:t>vande Coude</w:t>
      </w:r>
      <w:r w:rsidR="003C08B9" w:rsidRPr="00CD37DE">
        <w:t>r</w:t>
      </w:r>
      <w:r w:rsidRPr="00CD37DE">
        <w:t xml:space="preserve">borch daer over gheweest </w:t>
      </w:r>
      <w:r w:rsidR="00532413" w:rsidRPr="00CD37DE">
        <w:t>5</w:t>
      </w:r>
      <w:r w:rsidRPr="00CD37DE">
        <w:t xml:space="preserve"> daeghe ende</w:t>
      </w:r>
    </w:p>
    <w:p w14:paraId="6287FF6F" w14:textId="25F4F798" w:rsidR="00F259B8" w:rsidRPr="00CD37DE" w:rsidRDefault="0073488E" w:rsidP="003F1E8D">
      <w:pPr>
        <w:spacing w:after="0"/>
        <w:contextualSpacing/>
      </w:pPr>
      <w:r w:rsidRPr="00CD37DE">
        <w:t>elken dach 8 s. par</w:t>
      </w:r>
      <w:r w:rsidR="003D4402" w:rsidRPr="00CD37DE">
        <w:t>.</w:t>
      </w:r>
      <w:r w:rsidRPr="00CD37DE">
        <w:t xml:space="preserve"> comt</w:t>
      </w:r>
      <w:r w:rsidRPr="00CD37DE">
        <w:tab/>
      </w:r>
      <w:r w:rsidRPr="00CD37DE">
        <w:tab/>
      </w:r>
      <w:r w:rsidRPr="00CD37DE">
        <w:tab/>
      </w:r>
      <w:r w:rsidRPr="00CD37DE">
        <w:tab/>
      </w:r>
      <w:r w:rsidRPr="00CD37DE">
        <w:tab/>
      </w:r>
      <w:r w:rsidRPr="00CD37DE">
        <w:tab/>
        <w:t>40 s. par</w:t>
      </w:r>
      <w:r w:rsidR="003D4402" w:rsidRPr="00CD37DE">
        <w:t>.</w:t>
      </w:r>
    </w:p>
    <w:p w14:paraId="5A553EC4" w14:textId="77777777" w:rsidR="00F259B8" w:rsidRPr="00CD37DE" w:rsidRDefault="00F259B8" w:rsidP="003F1E8D">
      <w:pPr>
        <w:spacing w:after="0"/>
        <w:contextualSpacing/>
      </w:pPr>
      <w:r w:rsidRPr="00CD37DE">
        <w:br w:type="page"/>
      </w:r>
    </w:p>
    <w:p w14:paraId="6819AC76" w14:textId="77777777" w:rsidR="00F259B8" w:rsidRPr="00CD37DE" w:rsidRDefault="00F259B8" w:rsidP="003F1E8D">
      <w:pPr>
        <w:spacing w:after="0"/>
        <w:contextualSpacing/>
        <w:rPr>
          <w:b/>
          <w:bCs/>
          <w:u w:val="single"/>
        </w:rPr>
      </w:pPr>
      <w:r w:rsidRPr="00CD37DE">
        <w:rPr>
          <w:b/>
          <w:bCs/>
          <w:u w:val="single"/>
        </w:rPr>
        <w:t>Blz 14</w:t>
      </w:r>
    </w:p>
    <w:p w14:paraId="1E1D74D3" w14:textId="3542A0BC" w:rsidR="00F259B8" w:rsidRPr="00CD37DE" w:rsidRDefault="00F259B8" w:rsidP="003F1E8D">
      <w:pPr>
        <w:spacing w:after="0"/>
        <w:contextualSpacing/>
        <w:rPr>
          <w:b/>
          <w:bCs/>
          <w:u w:val="single"/>
        </w:rPr>
      </w:pPr>
      <w:r w:rsidRPr="00CD37DE">
        <w:rPr>
          <w:b/>
          <w:bCs/>
          <w:u w:val="single"/>
        </w:rPr>
        <w:t xml:space="preserve">folio 7 </w:t>
      </w:r>
      <w:r w:rsidR="007D627C" w:rsidRPr="00CD37DE">
        <w:rPr>
          <w:b/>
          <w:bCs/>
          <w:u w:val="single"/>
        </w:rPr>
        <w:t>recto</w:t>
      </w:r>
    </w:p>
    <w:p w14:paraId="0026CA21" w14:textId="77777777" w:rsidR="00F259B8" w:rsidRPr="00CD37DE" w:rsidRDefault="00F259B8" w:rsidP="003F1E8D">
      <w:pPr>
        <w:spacing w:after="0"/>
        <w:contextualSpacing/>
      </w:pPr>
    </w:p>
    <w:p w14:paraId="4602169C" w14:textId="77777777" w:rsidR="00F259B8" w:rsidRPr="00CD37DE" w:rsidRDefault="00F259B8" w:rsidP="003F1E8D">
      <w:pPr>
        <w:spacing w:after="0"/>
        <w:contextualSpacing/>
      </w:pPr>
      <w:r w:rsidRPr="00CD37DE">
        <w:t>Dyt hier naer volghende zijn</w:t>
      </w:r>
    </w:p>
    <w:p w14:paraId="43B04141" w14:textId="77777777" w:rsidR="00F259B8" w:rsidRPr="00CD37DE" w:rsidRDefault="00F259B8" w:rsidP="003F1E8D">
      <w:pPr>
        <w:spacing w:after="0"/>
        <w:contextualSpacing/>
      </w:pPr>
      <w:r w:rsidRPr="00CD37DE">
        <w:t>de costen ende despensen dye ic</w:t>
      </w:r>
    </w:p>
    <w:p w14:paraId="1ACC43C1" w14:textId="06B75211" w:rsidR="00F259B8" w:rsidRPr="00CD37DE" w:rsidRDefault="00F259B8" w:rsidP="003F1E8D">
      <w:pPr>
        <w:spacing w:after="0"/>
        <w:contextualSpacing/>
      </w:pPr>
      <w:r w:rsidRPr="00CD37DE">
        <w:t>ghedaen hebbe ten laste van</w:t>
      </w:r>
    </w:p>
    <w:p w14:paraId="633F848B" w14:textId="77777777" w:rsidR="00F259B8" w:rsidRPr="00CD37DE" w:rsidRDefault="00F259B8" w:rsidP="003F1E8D">
      <w:pPr>
        <w:spacing w:after="0"/>
        <w:contextualSpacing/>
      </w:pPr>
      <w:r w:rsidRPr="00CD37DE">
        <w:t>mijne heere daer hij mij ghesonden</w:t>
      </w:r>
    </w:p>
    <w:p w14:paraId="0BE36472" w14:textId="04291207" w:rsidR="00F259B8" w:rsidRPr="00CD37DE" w:rsidRDefault="00F259B8" w:rsidP="003F1E8D">
      <w:pPr>
        <w:spacing w:after="0"/>
        <w:contextualSpacing/>
      </w:pPr>
      <w:r w:rsidRPr="00CD37DE">
        <w:t>heeft te Ghent, te Assene</w:t>
      </w:r>
      <w:r w:rsidR="002A1A60">
        <w:t xml:space="preserve"> </w:t>
      </w:r>
      <w:r w:rsidR="00DB4113" w:rsidRPr="00CD37DE">
        <w:t>ende</w:t>
      </w:r>
      <w:r w:rsidRPr="00CD37DE">
        <w:t xml:space="preserve"> te</w:t>
      </w:r>
    </w:p>
    <w:p w14:paraId="66FEA2A0" w14:textId="77777777" w:rsidR="00F259B8" w:rsidRPr="00CD37DE" w:rsidRDefault="00F259B8" w:rsidP="003F1E8D">
      <w:pPr>
        <w:spacing w:after="0"/>
        <w:contextualSpacing/>
      </w:pPr>
      <w:r w:rsidRPr="00CD37DE">
        <w:t>Aexsele, te Hulst en voert van</w:t>
      </w:r>
    </w:p>
    <w:p w14:paraId="4234106F" w14:textId="77777777" w:rsidR="00F259B8" w:rsidRPr="00CD37DE" w:rsidRDefault="00F259B8" w:rsidP="003F1E8D">
      <w:pPr>
        <w:spacing w:after="0"/>
        <w:contextualSpacing/>
      </w:pPr>
      <w:r w:rsidRPr="00CD37DE">
        <w:t>ander dynghen dye ic verleyt</w:t>
      </w:r>
    </w:p>
    <w:p w14:paraId="362A932E" w14:textId="5BCA58B5" w:rsidR="00F259B8" w:rsidRPr="00CD37DE" w:rsidRDefault="00F259B8" w:rsidP="003F1E8D">
      <w:pPr>
        <w:spacing w:after="0"/>
        <w:contextualSpacing/>
      </w:pPr>
      <w:r w:rsidRPr="00CD37DE">
        <w:t>hebbe den IX</w:t>
      </w:r>
      <w:r w:rsidRPr="00CD37DE">
        <w:rPr>
          <w:vertAlign w:val="superscript"/>
        </w:rPr>
        <w:t>e</w:t>
      </w:r>
      <w:r w:rsidRPr="00CD37DE">
        <w:t xml:space="preserve"> van braecmant</w:t>
      </w:r>
      <w:r w:rsidRPr="00CD37DE">
        <w:rPr>
          <w:rStyle w:val="Voetnootmarkering"/>
        </w:rPr>
        <w:footnoteReference w:id="66"/>
      </w:r>
    </w:p>
    <w:p w14:paraId="28D3FF5B" w14:textId="77777777" w:rsidR="00F259B8" w:rsidRPr="00CD37DE" w:rsidRDefault="00F259B8" w:rsidP="003F1E8D">
      <w:pPr>
        <w:spacing w:after="0"/>
        <w:contextualSpacing/>
      </w:pPr>
      <w:r w:rsidRPr="00CD37DE">
        <w:t xml:space="preserve">LXXXVI </w:t>
      </w:r>
      <w:r w:rsidRPr="00CD37DE">
        <w:rPr>
          <w:b/>
          <w:bCs/>
        </w:rPr>
        <w:t>(1486).</w:t>
      </w:r>
    </w:p>
    <w:p w14:paraId="32FB429A" w14:textId="77777777" w:rsidR="00F259B8" w:rsidRPr="00CD37DE" w:rsidRDefault="00F259B8" w:rsidP="003F1E8D">
      <w:pPr>
        <w:spacing w:after="0"/>
        <w:contextualSpacing/>
      </w:pPr>
    </w:p>
    <w:p w14:paraId="3DB43B25" w14:textId="77777777" w:rsidR="00F259B8" w:rsidRPr="00CD37DE" w:rsidRDefault="00F259B8" w:rsidP="003F1E8D">
      <w:pPr>
        <w:spacing w:after="0"/>
        <w:contextualSpacing/>
      </w:pPr>
      <w:r w:rsidRPr="00CD37DE">
        <w:t>Item inden eerste den IX</w:t>
      </w:r>
      <w:r w:rsidRPr="00E70ECF">
        <w:rPr>
          <w:vertAlign w:val="superscript"/>
        </w:rPr>
        <w:t xml:space="preserve">e </w:t>
      </w:r>
      <w:r w:rsidRPr="00CD37DE">
        <w:t>van braec-</w:t>
      </w:r>
    </w:p>
    <w:p w14:paraId="6A6CBFD4" w14:textId="7D62E3C9" w:rsidR="00F259B8" w:rsidRPr="00CD37DE" w:rsidRDefault="00F259B8" w:rsidP="003F1E8D">
      <w:pPr>
        <w:spacing w:after="0"/>
        <w:contextualSpacing/>
      </w:pPr>
      <w:r w:rsidRPr="00CD37DE">
        <w:t>maent betael</w:t>
      </w:r>
      <w:r w:rsidR="00DB4113" w:rsidRPr="00CD37DE">
        <w:t>t</w:t>
      </w:r>
      <w:r w:rsidRPr="00CD37DE">
        <w:t xml:space="preserve"> voer mijn tercosten</w:t>
      </w:r>
    </w:p>
    <w:p w14:paraId="47D78A36" w14:textId="77777777" w:rsidR="00F259B8" w:rsidRPr="00CD37DE" w:rsidRDefault="00F259B8" w:rsidP="003F1E8D">
      <w:pPr>
        <w:spacing w:after="0"/>
        <w:contextualSpacing/>
      </w:pPr>
      <w:r w:rsidRPr="00CD37DE">
        <w:t xml:space="preserve">int vors. voeyaege voer 4 </w:t>
      </w:r>
    </w:p>
    <w:p w14:paraId="43558F6E" w14:textId="55C980DE" w:rsidR="00F259B8" w:rsidRPr="00CD37DE" w:rsidRDefault="00F259B8" w:rsidP="003F1E8D">
      <w:pPr>
        <w:spacing w:after="0"/>
        <w:contextualSpacing/>
      </w:pPr>
      <w:r w:rsidRPr="00CD37DE">
        <w:t>daeghe ende elke</w:t>
      </w:r>
      <w:r w:rsidR="00DB4113" w:rsidRPr="00CD37DE">
        <w:t>n</w:t>
      </w:r>
      <w:r w:rsidRPr="00CD37DE">
        <w:t xml:space="preserve"> dach 8 s. par</w:t>
      </w:r>
      <w:r w:rsidR="003D4402" w:rsidRPr="00CD37DE">
        <w:t>.</w:t>
      </w:r>
    </w:p>
    <w:p w14:paraId="6D46BAA6" w14:textId="41CB4774" w:rsidR="00B70836" w:rsidRPr="00CD37DE" w:rsidRDefault="00F259B8" w:rsidP="003F1E8D">
      <w:pPr>
        <w:spacing w:after="0"/>
        <w:contextualSpacing/>
      </w:pPr>
      <w:r w:rsidRPr="00CD37DE">
        <w:t>comt de 4 daeghe</w:t>
      </w:r>
      <w:r w:rsidRPr="00CD37DE">
        <w:tab/>
      </w:r>
      <w:r w:rsidRPr="00CD37DE">
        <w:tab/>
      </w:r>
      <w:r w:rsidRPr="00CD37DE">
        <w:tab/>
      </w:r>
      <w:r w:rsidRPr="00CD37DE">
        <w:tab/>
      </w:r>
      <w:r w:rsidRPr="00CD37DE">
        <w:tab/>
      </w:r>
      <w:r w:rsidRPr="00CD37DE">
        <w:tab/>
      </w:r>
      <w:r w:rsidR="00D70D02" w:rsidRPr="00CD37DE">
        <w:tab/>
      </w:r>
      <w:r w:rsidRPr="00CD37DE">
        <w:t xml:space="preserve">32 s. </w:t>
      </w:r>
      <w:r w:rsidR="00B70836" w:rsidRPr="00CD37DE">
        <w:t>par</w:t>
      </w:r>
      <w:r w:rsidR="003D4402" w:rsidRPr="00CD37DE">
        <w:t>.</w:t>
      </w:r>
    </w:p>
    <w:p w14:paraId="5CFD6503" w14:textId="77777777" w:rsidR="00B70836" w:rsidRPr="00CD37DE" w:rsidRDefault="00B70836" w:rsidP="003F1E8D">
      <w:pPr>
        <w:spacing w:after="0"/>
        <w:contextualSpacing/>
      </w:pPr>
    </w:p>
    <w:p w14:paraId="4046AFFC" w14:textId="722C7187" w:rsidR="00B70836" w:rsidRPr="00CD37DE" w:rsidRDefault="00B70836" w:rsidP="003F1E8D">
      <w:pPr>
        <w:spacing w:after="0"/>
        <w:contextualSpacing/>
      </w:pPr>
      <w:r w:rsidRPr="00CD37DE">
        <w:t>Item betael</w:t>
      </w:r>
      <w:r w:rsidR="00DB4113" w:rsidRPr="00CD37DE">
        <w:t>t</w:t>
      </w:r>
      <w:r w:rsidRPr="00CD37DE">
        <w:t xml:space="preserve"> aen mijnen heere in cleene</w:t>
      </w:r>
      <w:r w:rsidR="00DB4113" w:rsidRPr="00CD37DE">
        <w:t>n</w:t>
      </w:r>
    </w:p>
    <w:p w14:paraId="03C19034" w14:textId="623CE7D5" w:rsidR="00B70836" w:rsidRPr="00CD37DE" w:rsidRDefault="00B70836" w:rsidP="003F1E8D">
      <w:pPr>
        <w:spacing w:after="0"/>
        <w:contextualSpacing/>
      </w:pPr>
      <w:r w:rsidRPr="00CD37DE">
        <w:t>ghelde omme zijn aelmoesene</w:t>
      </w:r>
      <w:r w:rsidRPr="00CD37DE">
        <w:rPr>
          <w:rStyle w:val="Voetnootmarkering"/>
        </w:rPr>
        <w:footnoteReference w:id="67"/>
      </w:r>
    </w:p>
    <w:p w14:paraId="5E870184" w14:textId="2E8100B0" w:rsidR="003657D4" w:rsidRPr="00CD37DE" w:rsidRDefault="00B70836" w:rsidP="003F1E8D">
      <w:pPr>
        <w:spacing w:after="0"/>
        <w:contextualSpacing/>
        <w:rPr>
          <w:vanish/>
          <w:specVanish/>
        </w:rPr>
      </w:pPr>
      <w:r w:rsidRPr="00CD37DE">
        <w:t>met te doene</w:t>
      </w:r>
      <w:r w:rsidRPr="00CD37DE">
        <w:tab/>
      </w:r>
      <w:r w:rsidRPr="00CD37DE">
        <w:tab/>
      </w:r>
      <w:r w:rsidRPr="00CD37DE">
        <w:tab/>
      </w:r>
      <w:r w:rsidRPr="00CD37DE">
        <w:tab/>
      </w:r>
      <w:r w:rsidRPr="00CD37DE">
        <w:tab/>
      </w:r>
      <w:r w:rsidRPr="00CD37DE">
        <w:tab/>
      </w:r>
      <w:r w:rsidRPr="00CD37DE">
        <w:tab/>
      </w:r>
      <w:r w:rsidR="00D70D02" w:rsidRPr="00CD37DE">
        <w:tab/>
      </w:r>
      <w:r w:rsidRPr="00CD37DE">
        <w:t>32 s. par</w:t>
      </w:r>
      <w:r w:rsidR="003D4402" w:rsidRPr="00CD37DE">
        <w:t>.</w:t>
      </w:r>
      <w:r w:rsidR="003657D4" w:rsidRPr="00CD37DE">
        <w:tab/>
      </w:r>
    </w:p>
    <w:p w14:paraId="47A92684" w14:textId="5A5D058A" w:rsidR="00FB4B8E" w:rsidRPr="00CD37DE" w:rsidRDefault="00FB4B8E" w:rsidP="003F1E8D">
      <w:pPr>
        <w:spacing w:after="0"/>
        <w:contextualSpacing/>
      </w:pPr>
    </w:p>
    <w:p w14:paraId="3DAA67BC" w14:textId="4D5A60A7" w:rsidR="00B70836" w:rsidRPr="00CD37DE" w:rsidRDefault="00B70836" w:rsidP="003F1E8D">
      <w:pPr>
        <w:spacing w:after="0"/>
        <w:contextualSpacing/>
      </w:pPr>
    </w:p>
    <w:p w14:paraId="1F3AB9D7" w14:textId="5A77F60C" w:rsidR="00B70836" w:rsidRPr="00CD37DE" w:rsidRDefault="00B70836" w:rsidP="003F1E8D">
      <w:pPr>
        <w:spacing w:after="0"/>
        <w:contextualSpacing/>
      </w:pPr>
      <w:r w:rsidRPr="00CD37DE">
        <w:t>Item betael</w:t>
      </w:r>
      <w:r w:rsidR="00DB4113" w:rsidRPr="00CD37DE">
        <w:t>t</w:t>
      </w:r>
      <w:r w:rsidRPr="00CD37DE">
        <w:t xml:space="preserve"> van eender ha</w:t>
      </w:r>
      <w:r w:rsidR="00DB4113" w:rsidRPr="00CD37DE">
        <w:t>n</w:t>
      </w:r>
      <w:r w:rsidRPr="00CD37DE">
        <w:t>t pampiers</w:t>
      </w:r>
      <w:r w:rsidRPr="00CD37DE">
        <w:rPr>
          <w:rStyle w:val="Voetnootmarkering"/>
        </w:rPr>
        <w:footnoteReference w:id="68"/>
      </w:r>
    </w:p>
    <w:p w14:paraId="0C41ECD5" w14:textId="260427B9" w:rsidR="00B70836" w:rsidRPr="00CD37DE" w:rsidRDefault="00B70836" w:rsidP="003F1E8D">
      <w:pPr>
        <w:spacing w:after="0"/>
        <w:contextualSpacing/>
      </w:pPr>
      <w:r w:rsidRPr="00CD37DE">
        <w:t>omme mijne heere ende coste</w:t>
      </w:r>
      <w:r w:rsidRPr="00CD37DE">
        <w:tab/>
      </w:r>
      <w:r w:rsidRPr="00CD37DE">
        <w:tab/>
      </w:r>
      <w:r w:rsidRPr="00CD37DE">
        <w:tab/>
      </w:r>
      <w:r w:rsidRPr="00CD37DE">
        <w:tab/>
      </w:r>
      <w:r w:rsidRPr="00CD37DE">
        <w:tab/>
      </w:r>
      <w:r w:rsidR="00D70D02" w:rsidRPr="00CD37DE">
        <w:tab/>
      </w:r>
      <w:r w:rsidRPr="00CD37DE">
        <w:t>3 s. par</w:t>
      </w:r>
      <w:r w:rsidR="003D4402" w:rsidRPr="00CD37DE">
        <w:t>.</w:t>
      </w:r>
    </w:p>
    <w:p w14:paraId="693A03F7" w14:textId="71B6F744" w:rsidR="00B70836" w:rsidRPr="00CD37DE" w:rsidRDefault="00B70836" w:rsidP="003F1E8D">
      <w:pPr>
        <w:spacing w:after="0"/>
        <w:contextualSpacing/>
      </w:pPr>
    </w:p>
    <w:p w14:paraId="1338D20F" w14:textId="17EC4CDB" w:rsidR="00B70836" w:rsidRPr="00CD37DE" w:rsidRDefault="00B70836" w:rsidP="003F1E8D">
      <w:pPr>
        <w:spacing w:after="0"/>
        <w:contextualSpacing/>
      </w:pPr>
      <w:r w:rsidRPr="00CD37DE">
        <w:t>Item betael van een</w:t>
      </w:r>
      <w:r w:rsidR="00DB4113" w:rsidRPr="00CD37DE">
        <w:t xml:space="preserve">en </w:t>
      </w:r>
      <w:r w:rsidRPr="00CD37DE">
        <w:t>steene</w:t>
      </w:r>
      <w:r w:rsidR="00DB4113" w:rsidRPr="00CD37DE">
        <w:t>n</w:t>
      </w:r>
      <w:r w:rsidRPr="00CD37DE">
        <w:t xml:space="preserve"> beker</w:t>
      </w:r>
      <w:r w:rsidRPr="00CD37DE">
        <w:rPr>
          <w:rStyle w:val="Voetnootmarkering"/>
        </w:rPr>
        <w:footnoteReference w:id="69"/>
      </w:r>
    </w:p>
    <w:p w14:paraId="69BE7DE9" w14:textId="08749823" w:rsidR="00B70836" w:rsidRPr="00CD37DE" w:rsidRDefault="00B70836" w:rsidP="003F1E8D">
      <w:pPr>
        <w:spacing w:after="0"/>
        <w:contextualSpacing/>
      </w:pPr>
      <w:r w:rsidRPr="00CD37DE">
        <w:t>omme mijne heere cost</w:t>
      </w:r>
      <w:r w:rsidRPr="00CD37DE">
        <w:tab/>
      </w:r>
      <w:r w:rsidRPr="00CD37DE">
        <w:tab/>
      </w:r>
      <w:r w:rsidRPr="00CD37DE">
        <w:tab/>
      </w:r>
      <w:r w:rsidRPr="00CD37DE">
        <w:tab/>
      </w:r>
      <w:r w:rsidRPr="00CD37DE">
        <w:tab/>
      </w:r>
      <w:r w:rsidRPr="00CD37DE">
        <w:tab/>
      </w:r>
      <w:r w:rsidR="00D70D02" w:rsidRPr="00CD37DE">
        <w:tab/>
      </w:r>
      <w:r w:rsidRPr="00CD37DE">
        <w:t>20 d. par</w:t>
      </w:r>
      <w:r w:rsidR="003D4402" w:rsidRPr="00CD37DE">
        <w:t>.</w:t>
      </w:r>
    </w:p>
    <w:p w14:paraId="5DB3E61E" w14:textId="598FF233" w:rsidR="00B70836" w:rsidRPr="00CD37DE" w:rsidRDefault="00B70836" w:rsidP="003F1E8D">
      <w:pPr>
        <w:spacing w:after="0"/>
        <w:contextualSpacing/>
      </w:pPr>
    </w:p>
    <w:p w14:paraId="024B7E8D" w14:textId="726B0D6D" w:rsidR="00B70836" w:rsidRPr="00CD37DE" w:rsidRDefault="00B70836" w:rsidP="003F1E8D">
      <w:pPr>
        <w:spacing w:after="0"/>
        <w:contextualSpacing/>
      </w:pPr>
      <w:r w:rsidRPr="00CD37DE">
        <w:t>Item betael van 42 legpennynghen</w:t>
      </w:r>
      <w:r w:rsidR="002976DF" w:rsidRPr="00CD37DE">
        <w:rPr>
          <w:rStyle w:val="Voetnootmarkering"/>
        </w:rPr>
        <w:footnoteReference w:id="70"/>
      </w:r>
    </w:p>
    <w:p w14:paraId="1353E089" w14:textId="7BFD2577" w:rsidR="00B70836" w:rsidRPr="00CD37DE" w:rsidRDefault="00B70836" w:rsidP="003F1E8D">
      <w:pPr>
        <w:spacing w:after="0"/>
        <w:contextualSpacing/>
      </w:pPr>
      <w:r w:rsidRPr="00CD37DE">
        <w:t>omme mijne heere costen</w:t>
      </w:r>
      <w:r w:rsidRPr="00CD37DE">
        <w:tab/>
      </w:r>
      <w:r w:rsidRPr="00CD37DE">
        <w:tab/>
      </w:r>
      <w:r w:rsidRPr="00CD37DE">
        <w:tab/>
      </w:r>
      <w:r w:rsidRPr="00CD37DE">
        <w:tab/>
      </w:r>
      <w:r w:rsidRPr="00CD37DE">
        <w:tab/>
      </w:r>
      <w:r w:rsidR="00D70D02" w:rsidRPr="00CD37DE">
        <w:tab/>
      </w:r>
      <w:r w:rsidR="002976DF" w:rsidRPr="00CD37DE">
        <w:t>6 s. par</w:t>
      </w:r>
      <w:r w:rsidR="003D4402" w:rsidRPr="00CD37DE">
        <w:t>.</w:t>
      </w:r>
    </w:p>
    <w:p w14:paraId="15712702" w14:textId="30F24102" w:rsidR="002976DF" w:rsidRPr="00CD37DE" w:rsidRDefault="002976DF" w:rsidP="003F1E8D">
      <w:pPr>
        <w:spacing w:after="0"/>
        <w:contextualSpacing/>
      </w:pPr>
    </w:p>
    <w:p w14:paraId="58B4B5ED" w14:textId="5B776658" w:rsidR="002976DF" w:rsidRPr="00CD37DE" w:rsidRDefault="0082725B" w:rsidP="003F1E8D">
      <w:pPr>
        <w:spacing w:after="0"/>
        <w:contextualSpacing/>
      </w:pPr>
      <w:r w:rsidRPr="00CD37DE">
        <w:tab/>
      </w:r>
      <w:r w:rsidRPr="00CD37DE">
        <w:tab/>
      </w:r>
      <w:r w:rsidR="002976DF" w:rsidRPr="00CD37DE">
        <w:t>(doorstreept: Som</w:t>
      </w:r>
      <w:r w:rsidR="00DC44E4" w:rsidRPr="00CD37DE">
        <w:t>m</w:t>
      </w:r>
      <w:r w:rsidR="002976DF" w:rsidRPr="00CD37DE">
        <w:t>e 3 lb. 12 s. 8 d. par</w:t>
      </w:r>
      <w:r w:rsidR="003D4402" w:rsidRPr="00CD37DE">
        <w:t>.</w:t>
      </w:r>
      <w:r w:rsidR="002976DF" w:rsidRPr="00CD37DE">
        <w:t>)</w:t>
      </w:r>
    </w:p>
    <w:p w14:paraId="3FD2CB95" w14:textId="4597BE73" w:rsidR="003C08B9" w:rsidRPr="00CD37DE" w:rsidRDefault="003C08B9">
      <w:r w:rsidRPr="00CD37DE">
        <w:br w:type="page"/>
      </w:r>
    </w:p>
    <w:p w14:paraId="69722774" w14:textId="77777777" w:rsidR="00F233B0" w:rsidRPr="00CD37DE" w:rsidRDefault="00F233B0" w:rsidP="003F1E8D">
      <w:pPr>
        <w:spacing w:after="0"/>
        <w:contextualSpacing/>
      </w:pPr>
    </w:p>
    <w:p w14:paraId="5AC8D97F" w14:textId="6E6DAB43" w:rsidR="003C08B9" w:rsidRPr="00CD37DE" w:rsidRDefault="00854780" w:rsidP="003F1E8D">
      <w:pPr>
        <w:spacing w:after="0"/>
        <w:contextualSpacing/>
      </w:pPr>
      <w:r w:rsidRPr="00CD37DE">
        <w:t>J</w:t>
      </w:r>
      <w:r w:rsidR="00DB4113" w:rsidRPr="00CD37DE">
        <w:t>e, Pierre, seigneur de Roubais</w:t>
      </w:r>
      <w:r w:rsidR="003C08B9" w:rsidRPr="00CD37DE">
        <w:t xml:space="preserve"> congnois</w:t>
      </w:r>
    </w:p>
    <w:p w14:paraId="1BCE16A3" w14:textId="20611947" w:rsidR="003C08B9" w:rsidRPr="00CD37DE" w:rsidRDefault="003C08B9" w:rsidP="003F1E8D">
      <w:pPr>
        <w:spacing w:after="0"/>
        <w:contextualSpacing/>
        <w:rPr>
          <w:lang w:val="en-US"/>
        </w:rPr>
      </w:pPr>
      <w:r w:rsidRPr="00CD37DE">
        <w:rPr>
          <w:lang w:val="en-US"/>
        </w:rPr>
        <w:t>devoir les parties cy dessus</w:t>
      </w:r>
    </w:p>
    <w:p w14:paraId="65C41EF2" w14:textId="2E7D8A19" w:rsidR="003C08B9" w:rsidRPr="00CD37DE" w:rsidRDefault="003C08B9" w:rsidP="003F1E8D">
      <w:pPr>
        <w:spacing w:after="0"/>
        <w:contextualSpacing/>
        <w:rPr>
          <w:lang w:val="en-US"/>
        </w:rPr>
      </w:pPr>
      <w:r w:rsidRPr="00CD37DE">
        <w:rPr>
          <w:lang w:val="en-US"/>
        </w:rPr>
        <w:t>escriptes montant soisante</w:t>
      </w:r>
    </w:p>
    <w:p w14:paraId="50F43208" w14:textId="77777777" w:rsidR="003C08B9" w:rsidRPr="00CD37DE" w:rsidRDefault="003C08B9" w:rsidP="003F1E8D">
      <w:pPr>
        <w:spacing w:after="0"/>
        <w:contextualSpacing/>
        <w:rPr>
          <w:lang w:val="en-US"/>
        </w:rPr>
      </w:pPr>
      <w:r w:rsidRPr="00CD37DE">
        <w:rPr>
          <w:lang w:val="en-US"/>
        </w:rPr>
        <w:t>quattorze soux wyt deniers...</w:t>
      </w:r>
    </w:p>
    <w:p w14:paraId="745A04D7" w14:textId="33CEFD57" w:rsidR="003C08B9" w:rsidRPr="00CD37DE" w:rsidRDefault="00061A62" w:rsidP="003F1E8D">
      <w:pPr>
        <w:spacing w:after="0"/>
        <w:contextualSpacing/>
        <w:rPr>
          <w:lang w:val="en-US"/>
        </w:rPr>
      </w:pPr>
      <w:r w:rsidRPr="00CD37DE">
        <w:rPr>
          <w:lang w:val="en-US"/>
        </w:rPr>
        <w:t>a</w:t>
      </w:r>
      <w:r w:rsidR="003C08B9" w:rsidRPr="00CD37DE">
        <w:rPr>
          <w:lang w:val="en-US"/>
        </w:rPr>
        <w:t xml:space="preserve"> Loic Craminc et luy...</w:t>
      </w:r>
    </w:p>
    <w:p w14:paraId="0B6BCAB9" w14:textId="77777777" w:rsidR="003C08B9" w:rsidRPr="00CD37DE" w:rsidRDefault="003C08B9" w:rsidP="003F1E8D">
      <w:pPr>
        <w:spacing w:after="0"/>
        <w:contextualSpacing/>
        <w:rPr>
          <w:lang w:val="en-US"/>
        </w:rPr>
      </w:pPr>
      <w:r w:rsidRPr="00CD37DE">
        <w:rPr>
          <w:lang w:val="en-US"/>
        </w:rPr>
        <w:t>a rabat sur che que il me</w:t>
      </w:r>
    </w:p>
    <w:p w14:paraId="016A5D0F" w14:textId="77777777" w:rsidR="003C08B9" w:rsidRPr="00CD37DE" w:rsidRDefault="003C08B9" w:rsidP="003F1E8D">
      <w:pPr>
        <w:spacing w:after="0"/>
        <w:contextualSpacing/>
        <w:rPr>
          <w:lang w:val="en-US"/>
        </w:rPr>
      </w:pPr>
      <w:r w:rsidRPr="00CD37DE">
        <w:rPr>
          <w:lang w:val="en-US"/>
        </w:rPr>
        <w:t>doit en me raportant cestes</w:t>
      </w:r>
    </w:p>
    <w:p w14:paraId="5C240F59" w14:textId="0D53F9C7" w:rsidR="003C08B9" w:rsidRPr="00CD37DE" w:rsidRDefault="003C08B9" w:rsidP="003F1E8D">
      <w:pPr>
        <w:spacing w:after="0"/>
        <w:contextualSpacing/>
        <w:rPr>
          <w:lang w:val="en-US"/>
        </w:rPr>
      </w:pPr>
      <w:r w:rsidRPr="00CD37DE">
        <w:rPr>
          <w:lang w:val="en-US"/>
        </w:rPr>
        <w:t>fati le X</w:t>
      </w:r>
      <w:r w:rsidR="00061A62" w:rsidRPr="00CD37DE">
        <w:rPr>
          <w:lang w:val="en-US"/>
        </w:rPr>
        <w:t>X</w:t>
      </w:r>
      <w:r w:rsidRPr="00E70ECF">
        <w:rPr>
          <w:vertAlign w:val="superscript"/>
          <w:lang w:val="en-US"/>
        </w:rPr>
        <w:t>e</w:t>
      </w:r>
      <w:r w:rsidRPr="00CD37DE">
        <w:rPr>
          <w:lang w:val="en-US"/>
        </w:rPr>
        <w:t xml:space="preserve"> de juin l’an IIII</w:t>
      </w:r>
      <w:r w:rsidRPr="00CD37DE">
        <w:rPr>
          <w:vertAlign w:val="superscript"/>
          <w:lang w:val="en-US"/>
        </w:rPr>
        <w:t>XX</w:t>
      </w:r>
      <w:r w:rsidRPr="00CD37DE">
        <w:rPr>
          <w:lang w:val="en-US"/>
        </w:rPr>
        <w:t xml:space="preserve"> et </w:t>
      </w:r>
    </w:p>
    <w:p w14:paraId="10415431" w14:textId="2817E823" w:rsidR="002976DF" w:rsidRPr="00CD37DE" w:rsidRDefault="003C08B9" w:rsidP="003F1E8D">
      <w:pPr>
        <w:spacing w:after="0"/>
        <w:contextualSpacing/>
        <w:rPr>
          <w:lang w:val="en-US"/>
        </w:rPr>
      </w:pPr>
      <w:r w:rsidRPr="00CD37DE">
        <w:rPr>
          <w:lang w:val="en-US"/>
        </w:rPr>
        <w:t xml:space="preserve">six </w:t>
      </w:r>
      <w:r w:rsidR="00E70ECF" w:rsidRPr="00E70ECF">
        <w:rPr>
          <w:b/>
          <w:bCs/>
          <w:lang w:val="en-US"/>
        </w:rPr>
        <w:t>(1486</w:t>
      </w:r>
      <w:r w:rsidR="00E70ECF">
        <w:rPr>
          <w:lang w:val="en-US"/>
        </w:rPr>
        <w:t xml:space="preserve">) </w:t>
      </w:r>
      <w:r w:rsidRPr="00CD37DE">
        <w:rPr>
          <w:lang w:val="en-US"/>
        </w:rPr>
        <w:t>Roubais</w:t>
      </w:r>
      <w:r w:rsidR="00061A62" w:rsidRPr="00CD37DE">
        <w:rPr>
          <w:rStyle w:val="Voetnootmarkering"/>
          <w:lang w:val="en-US"/>
        </w:rPr>
        <w:footnoteReference w:id="71"/>
      </w:r>
      <w:r w:rsidR="002976DF" w:rsidRPr="00CD37DE">
        <w:rPr>
          <w:lang w:val="en-US"/>
        </w:rPr>
        <w:br w:type="page"/>
      </w:r>
    </w:p>
    <w:p w14:paraId="608EA916" w14:textId="147D1287" w:rsidR="002976DF" w:rsidRPr="00CD37DE" w:rsidRDefault="002976DF" w:rsidP="003F1E8D">
      <w:pPr>
        <w:spacing w:after="0"/>
        <w:contextualSpacing/>
        <w:rPr>
          <w:b/>
          <w:bCs/>
          <w:u w:val="single"/>
          <w:lang w:val="en-US"/>
        </w:rPr>
      </w:pPr>
      <w:r w:rsidRPr="00CD37DE">
        <w:rPr>
          <w:b/>
          <w:bCs/>
          <w:u w:val="single"/>
          <w:lang w:val="en-US"/>
        </w:rPr>
        <w:t>Blz 15</w:t>
      </w:r>
    </w:p>
    <w:p w14:paraId="1D3C8C3A" w14:textId="7FF6C33F" w:rsidR="002976DF" w:rsidRPr="00CD37DE" w:rsidRDefault="002976DF" w:rsidP="003F1E8D">
      <w:pPr>
        <w:spacing w:after="0"/>
        <w:contextualSpacing/>
        <w:rPr>
          <w:b/>
          <w:bCs/>
          <w:u w:val="single"/>
          <w:lang w:val="en-US"/>
        </w:rPr>
      </w:pPr>
      <w:r w:rsidRPr="00CD37DE">
        <w:rPr>
          <w:b/>
          <w:bCs/>
          <w:u w:val="single"/>
          <w:lang w:val="en-US"/>
        </w:rPr>
        <w:t>folio 8</w:t>
      </w:r>
      <w:r w:rsidR="003E4D0D" w:rsidRPr="00CD37DE">
        <w:rPr>
          <w:b/>
          <w:bCs/>
          <w:u w:val="single"/>
          <w:lang w:val="en-US"/>
        </w:rPr>
        <w:t xml:space="preserve"> recto</w:t>
      </w:r>
    </w:p>
    <w:p w14:paraId="64C686DA" w14:textId="2F30405F" w:rsidR="002976DF" w:rsidRPr="00CD37DE" w:rsidRDefault="002976DF" w:rsidP="003F1E8D">
      <w:pPr>
        <w:spacing w:after="0"/>
        <w:contextualSpacing/>
        <w:rPr>
          <w:lang w:val="en-US"/>
        </w:rPr>
      </w:pPr>
    </w:p>
    <w:p w14:paraId="69225AEB" w14:textId="67B9EE77" w:rsidR="002976DF" w:rsidRPr="00CD37DE" w:rsidRDefault="002976DF" w:rsidP="003F1E8D">
      <w:pPr>
        <w:spacing w:after="0"/>
        <w:contextualSpacing/>
      </w:pPr>
      <w:r w:rsidRPr="00CD37DE">
        <w:t>Item betae</w:t>
      </w:r>
      <w:r w:rsidR="003C26F2" w:rsidRPr="00CD37DE">
        <w:t>lt</w:t>
      </w:r>
      <w:r w:rsidRPr="00CD37DE">
        <w:t xml:space="preserve"> den XIIII</w:t>
      </w:r>
      <w:r w:rsidRPr="00E70ECF">
        <w:rPr>
          <w:vertAlign w:val="superscript"/>
        </w:rPr>
        <w:t xml:space="preserve">e </w:t>
      </w:r>
      <w:r w:rsidRPr="00CD37DE">
        <w:t xml:space="preserve">van sporkele </w:t>
      </w:r>
      <w:r w:rsidR="00C914EE" w:rsidRPr="00CD37DE">
        <w:t>LXXXV (</w:t>
      </w:r>
      <w:r w:rsidR="00C914EE" w:rsidRPr="00CD37DE">
        <w:rPr>
          <w:b/>
          <w:bCs/>
        </w:rPr>
        <w:t>1485</w:t>
      </w:r>
      <w:r w:rsidR="00C914EE" w:rsidRPr="00CD37DE">
        <w:t xml:space="preserve">) </w:t>
      </w:r>
      <w:r w:rsidRPr="00CD37DE">
        <w:t>voer mijn teercosten omme te</w:t>
      </w:r>
    </w:p>
    <w:p w14:paraId="7D2BCB38" w14:textId="4D3C225E" w:rsidR="002976DF" w:rsidRPr="00CD37DE" w:rsidRDefault="002976DF" w:rsidP="003F1E8D">
      <w:pPr>
        <w:spacing w:after="0"/>
        <w:contextualSpacing/>
      </w:pPr>
      <w:r w:rsidRPr="00CD37DE">
        <w:t>gaene te Brugghe ten bevel</w:t>
      </w:r>
      <w:r w:rsidR="003C26F2" w:rsidRPr="00CD37DE">
        <w:t>e</w:t>
      </w:r>
      <w:r w:rsidRPr="00CD37DE">
        <w:t xml:space="preserve"> van mijnen heere ende porrende</w:t>
      </w:r>
      <w:r w:rsidR="002B2752" w:rsidRPr="00CD37DE">
        <w:rPr>
          <w:rStyle w:val="Voetnootmarkering"/>
        </w:rPr>
        <w:footnoteReference w:id="72"/>
      </w:r>
    </w:p>
    <w:p w14:paraId="3FDB5EB1" w14:textId="06690075" w:rsidR="002976DF" w:rsidRPr="00CD37DE" w:rsidRDefault="002976DF" w:rsidP="003F1E8D">
      <w:pPr>
        <w:spacing w:after="0"/>
        <w:contextualSpacing/>
      </w:pPr>
      <w:r w:rsidRPr="00CD37DE">
        <w:t>van Hersele tsmaensdaechex ende ghync toet Roubays ende</w:t>
      </w:r>
    </w:p>
    <w:p w14:paraId="05434DAB" w14:textId="355CFD8C" w:rsidR="002976DF" w:rsidRPr="00CD37DE" w:rsidRDefault="002976DF" w:rsidP="003F1E8D">
      <w:pPr>
        <w:spacing w:after="0"/>
        <w:contextualSpacing/>
      </w:pPr>
      <w:r w:rsidRPr="00CD37DE">
        <w:t>porrende van Roubays tsoensdaechx omme te gaene</w:t>
      </w:r>
    </w:p>
    <w:p w14:paraId="185D67EF" w14:textId="795C6276" w:rsidR="002976DF" w:rsidRPr="00CD37DE" w:rsidRDefault="002976DF" w:rsidP="003F1E8D">
      <w:pPr>
        <w:spacing w:after="0"/>
        <w:contextualSpacing/>
      </w:pPr>
      <w:r w:rsidRPr="00CD37DE">
        <w:t>te Brugghe ende quam tsonsdaechx te Roubays en voert omme</w:t>
      </w:r>
    </w:p>
    <w:p w14:paraId="683A3596" w14:textId="04AE6EB1" w:rsidR="002976DF" w:rsidRPr="00CD37DE" w:rsidRDefault="002976DF" w:rsidP="003F1E8D">
      <w:pPr>
        <w:spacing w:after="0"/>
        <w:contextualSpacing/>
      </w:pPr>
      <w:r w:rsidRPr="00CD37DE">
        <w:t xml:space="preserve">te gaen toet Hersele comt </w:t>
      </w:r>
      <w:r w:rsidR="003C26F2" w:rsidRPr="00CD37DE">
        <w:t xml:space="preserve">te </w:t>
      </w:r>
      <w:r w:rsidRPr="00CD37DE">
        <w:t xml:space="preserve">gaeder </w:t>
      </w:r>
      <w:r w:rsidR="00DC44E4" w:rsidRPr="00CD37DE">
        <w:t>7</w:t>
      </w:r>
      <w:r w:rsidRPr="00CD37DE">
        <w:t xml:space="preserve"> daeghe</w:t>
      </w:r>
    </w:p>
    <w:p w14:paraId="50AC4224" w14:textId="3045FB09" w:rsidR="002976DF" w:rsidRPr="00CD37DE" w:rsidRDefault="002976DF" w:rsidP="003F1E8D">
      <w:pPr>
        <w:spacing w:after="0"/>
        <w:contextualSpacing/>
      </w:pPr>
      <w:r w:rsidRPr="00CD37DE">
        <w:t>ende van elke</w:t>
      </w:r>
      <w:r w:rsidR="003C26F2" w:rsidRPr="00CD37DE">
        <w:t>n</w:t>
      </w:r>
      <w:r w:rsidRPr="00CD37DE">
        <w:t xml:space="preserve"> daeghe 8 s. par</w:t>
      </w:r>
      <w:r w:rsidR="003D4402" w:rsidRPr="00CD37DE">
        <w:t>.</w:t>
      </w:r>
      <w:r w:rsidRPr="00CD37DE">
        <w:t xml:space="preserve"> comt</w:t>
      </w:r>
      <w:r w:rsidRPr="00CD37DE">
        <w:tab/>
      </w:r>
      <w:r w:rsidRPr="00CD37DE">
        <w:tab/>
      </w:r>
      <w:r w:rsidRPr="00CD37DE">
        <w:tab/>
      </w:r>
      <w:r w:rsidRPr="00CD37DE">
        <w:tab/>
      </w:r>
      <w:r w:rsidRPr="00CD37DE">
        <w:tab/>
        <w:t>56 s. par</w:t>
      </w:r>
      <w:r w:rsidR="003D4402" w:rsidRPr="00CD37DE">
        <w:t>.</w:t>
      </w:r>
    </w:p>
    <w:p w14:paraId="7BCAC5DB" w14:textId="2D154FE1" w:rsidR="002976DF" w:rsidRPr="00CD37DE" w:rsidRDefault="002976DF" w:rsidP="003F1E8D">
      <w:pPr>
        <w:spacing w:after="0"/>
        <w:contextualSpacing/>
      </w:pPr>
    </w:p>
    <w:p w14:paraId="63327ECE" w14:textId="77777777" w:rsidR="00F233B0" w:rsidRPr="00CD37DE" w:rsidRDefault="00F233B0" w:rsidP="003F1E8D">
      <w:pPr>
        <w:spacing w:after="0"/>
        <w:contextualSpacing/>
      </w:pPr>
    </w:p>
    <w:p w14:paraId="247C1394" w14:textId="77777777" w:rsidR="00F233B0" w:rsidRPr="00CD37DE" w:rsidRDefault="00F233B0" w:rsidP="003F1E8D">
      <w:pPr>
        <w:spacing w:after="0"/>
        <w:contextualSpacing/>
      </w:pPr>
    </w:p>
    <w:p w14:paraId="58F4CB04" w14:textId="544AAC6E" w:rsidR="007926C7" w:rsidRPr="00CD37DE" w:rsidRDefault="00061A62" w:rsidP="003F1E8D">
      <w:pPr>
        <w:spacing w:after="0"/>
        <w:contextualSpacing/>
        <w:rPr>
          <w:lang w:val="en-US"/>
        </w:rPr>
      </w:pPr>
      <w:r w:rsidRPr="00CD37DE">
        <w:rPr>
          <w:lang w:val="en-US"/>
        </w:rPr>
        <w:t>(</w:t>
      </w:r>
      <w:r w:rsidR="002976DF" w:rsidRPr="00CD37DE">
        <w:rPr>
          <w:lang w:val="en-US"/>
        </w:rPr>
        <w:t>doorstreept</w:t>
      </w:r>
      <w:r w:rsidR="007926C7" w:rsidRPr="00CD37DE">
        <w:rPr>
          <w:lang w:val="en-US"/>
        </w:rPr>
        <w:t xml:space="preserve">: </w:t>
      </w:r>
      <w:r w:rsidR="005B6C5C" w:rsidRPr="00CD37DE">
        <w:rPr>
          <w:lang w:val="en-US"/>
        </w:rPr>
        <w:t>S</w:t>
      </w:r>
      <w:r w:rsidR="003C26F2" w:rsidRPr="00CD37DE">
        <w:rPr>
          <w:lang w:val="en-US"/>
        </w:rPr>
        <w:t>omme chinquante six</w:t>
      </w:r>
      <w:r w:rsidR="007926C7" w:rsidRPr="00CD37DE">
        <w:rPr>
          <w:lang w:val="en-US"/>
        </w:rPr>
        <w:t xml:space="preserve"> soux par.</w:t>
      </w:r>
    </w:p>
    <w:p w14:paraId="2D0A453E" w14:textId="5CA66799" w:rsidR="007926C7" w:rsidRPr="00CD37DE" w:rsidRDefault="00061A62" w:rsidP="007926C7">
      <w:pPr>
        <w:spacing w:after="0"/>
        <w:contextualSpacing/>
        <w:rPr>
          <w:lang w:val="en-US"/>
        </w:rPr>
      </w:pPr>
      <w:r w:rsidRPr="00CD37DE">
        <w:rPr>
          <w:lang w:val="en-US"/>
        </w:rPr>
        <w:t>q</w:t>
      </w:r>
      <w:r w:rsidR="007926C7" w:rsidRPr="00CD37DE">
        <w:rPr>
          <w:lang w:val="en-US"/>
        </w:rPr>
        <w:t>ue  rabateray sur ce que …. en</w:t>
      </w:r>
    </w:p>
    <w:p w14:paraId="7E0F34AF" w14:textId="5287A0BD" w:rsidR="007926C7" w:rsidRPr="00CD37DE" w:rsidRDefault="007926C7" w:rsidP="007926C7">
      <w:pPr>
        <w:spacing w:after="0"/>
        <w:contextualSpacing/>
      </w:pPr>
      <w:r w:rsidRPr="00CD37DE">
        <w:t>me transportant (?)  cestes signe de ma</w:t>
      </w:r>
    </w:p>
    <w:p w14:paraId="2865239F" w14:textId="65D6EE87" w:rsidR="007926C7" w:rsidRPr="00E70ECF" w:rsidRDefault="00061A62" w:rsidP="007926C7">
      <w:pPr>
        <w:spacing w:after="0"/>
        <w:contextualSpacing/>
        <w:rPr>
          <w:vertAlign w:val="superscript"/>
        </w:rPr>
      </w:pPr>
      <w:r w:rsidRPr="00CD37DE">
        <w:t>m</w:t>
      </w:r>
      <w:r w:rsidR="007926C7" w:rsidRPr="00CD37DE">
        <w:t xml:space="preserve">een  (main?) le </w:t>
      </w:r>
      <w:r w:rsidR="00E70ECF">
        <w:t>XIX</w:t>
      </w:r>
      <w:r w:rsidR="00E70ECF" w:rsidRPr="00E70ECF">
        <w:rPr>
          <w:vertAlign w:val="superscript"/>
        </w:rPr>
        <w:t>e</w:t>
      </w:r>
      <w:r w:rsidR="007926C7" w:rsidRPr="00E70ECF">
        <w:rPr>
          <w:vertAlign w:val="superscript"/>
        </w:rPr>
        <w:t xml:space="preserve"> </w:t>
      </w:r>
      <w:r w:rsidR="007926C7" w:rsidRPr="00CD37DE">
        <w:t xml:space="preserve">de fevrier lan </w:t>
      </w:r>
      <w:r w:rsidR="00E70ECF">
        <w:t>IIII</w:t>
      </w:r>
      <w:r w:rsidR="00E70ECF">
        <w:rPr>
          <w:vertAlign w:val="superscript"/>
        </w:rPr>
        <w:t>xx</w:t>
      </w:r>
    </w:p>
    <w:p w14:paraId="4B1462F4" w14:textId="155409C2" w:rsidR="007926C7" w:rsidRPr="00CD37DE" w:rsidRDefault="00061A62" w:rsidP="007926C7">
      <w:pPr>
        <w:spacing w:after="0"/>
        <w:contextualSpacing/>
      </w:pPr>
      <w:r w:rsidRPr="00CD37DE">
        <w:t>c</w:t>
      </w:r>
      <w:r w:rsidR="007926C7" w:rsidRPr="00CD37DE">
        <w:t xml:space="preserve">hinq (= </w:t>
      </w:r>
      <w:r w:rsidR="007926C7" w:rsidRPr="00CD37DE">
        <w:rPr>
          <w:b/>
          <w:bCs/>
        </w:rPr>
        <w:t>148</w:t>
      </w:r>
      <w:r w:rsidR="00E70ECF">
        <w:rPr>
          <w:b/>
          <w:bCs/>
        </w:rPr>
        <w:t>5</w:t>
      </w:r>
      <w:r w:rsidR="007926C7" w:rsidRPr="00CD37DE">
        <w:t>).... Roubais</w:t>
      </w:r>
      <w:r w:rsidR="007926C7" w:rsidRPr="00CD37DE">
        <w:rPr>
          <w:rStyle w:val="Voetnootmarkering"/>
        </w:rPr>
        <w:footnoteReference w:id="73"/>
      </w:r>
    </w:p>
    <w:p w14:paraId="2E6ABB69" w14:textId="6824FC76" w:rsidR="003C26F2" w:rsidRPr="00CD37DE" w:rsidRDefault="003C26F2" w:rsidP="003F1E8D">
      <w:pPr>
        <w:spacing w:after="0"/>
        <w:contextualSpacing/>
      </w:pPr>
    </w:p>
    <w:p w14:paraId="2C44DAF5" w14:textId="77777777" w:rsidR="003C26F2" w:rsidRPr="00CD37DE" w:rsidRDefault="003C26F2" w:rsidP="003F1E8D">
      <w:pPr>
        <w:spacing w:after="0"/>
        <w:contextualSpacing/>
      </w:pPr>
      <w:r w:rsidRPr="00CD37DE">
        <w:br w:type="page"/>
      </w:r>
    </w:p>
    <w:p w14:paraId="0A77155C" w14:textId="4EE4E680" w:rsidR="002976DF" w:rsidRPr="00CD37DE" w:rsidRDefault="002976DF" w:rsidP="003F1E8D">
      <w:pPr>
        <w:spacing w:after="0"/>
        <w:contextualSpacing/>
        <w:rPr>
          <w:b/>
          <w:bCs/>
          <w:u w:val="single"/>
        </w:rPr>
      </w:pPr>
      <w:bookmarkStart w:id="9" w:name="_Hlk51234591"/>
      <w:r w:rsidRPr="00CD37DE">
        <w:rPr>
          <w:b/>
          <w:bCs/>
          <w:u w:val="single"/>
        </w:rPr>
        <w:t>Blz 16</w:t>
      </w:r>
    </w:p>
    <w:p w14:paraId="3E6BA819" w14:textId="5750BAD4" w:rsidR="002976DF" w:rsidRPr="00CD37DE" w:rsidRDefault="002976DF" w:rsidP="003F1E8D">
      <w:pPr>
        <w:spacing w:after="0"/>
        <w:contextualSpacing/>
        <w:rPr>
          <w:b/>
          <w:bCs/>
          <w:u w:val="single"/>
        </w:rPr>
      </w:pPr>
      <w:r w:rsidRPr="00CD37DE">
        <w:rPr>
          <w:b/>
          <w:bCs/>
          <w:u w:val="single"/>
        </w:rPr>
        <w:t>folio 9 recto</w:t>
      </w:r>
    </w:p>
    <w:bookmarkEnd w:id="9"/>
    <w:p w14:paraId="4F1C4CBA" w14:textId="0BB86320" w:rsidR="002976DF" w:rsidRPr="00CD37DE" w:rsidRDefault="002976DF" w:rsidP="003F1E8D">
      <w:pPr>
        <w:spacing w:after="0"/>
        <w:contextualSpacing/>
      </w:pPr>
    </w:p>
    <w:p w14:paraId="3BBF7726" w14:textId="6890C371" w:rsidR="002976DF" w:rsidRPr="00CD37DE" w:rsidRDefault="002976DF" w:rsidP="003F1E8D">
      <w:pPr>
        <w:spacing w:after="0"/>
        <w:contextualSpacing/>
      </w:pPr>
      <w:r w:rsidRPr="00CD37DE">
        <w:t>Item betael</w:t>
      </w:r>
      <w:r w:rsidR="003C26F2" w:rsidRPr="00CD37DE">
        <w:t>t</w:t>
      </w:r>
      <w:r w:rsidRPr="00CD37DE">
        <w:t xml:space="preserve"> voer mijn tercosten omme te gaene te Liedekerke</w:t>
      </w:r>
    </w:p>
    <w:p w14:paraId="0EA1351C" w14:textId="36EDA8AC" w:rsidR="002976DF" w:rsidRPr="00CD37DE" w:rsidRDefault="002976DF" w:rsidP="003F1E8D">
      <w:pPr>
        <w:spacing w:after="0"/>
        <w:contextualSpacing/>
      </w:pPr>
      <w:r w:rsidRPr="00CD37DE">
        <w:t>omme daer te draghene</w:t>
      </w:r>
      <w:r w:rsidR="002B2752" w:rsidRPr="00CD37DE">
        <w:t xml:space="preserve"> tghelt vanden apoentemente</w:t>
      </w:r>
    </w:p>
    <w:p w14:paraId="566CAB52" w14:textId="77302093" w:rsidR="002B2752" w:rsidRPr="00CD37DE" w:rsidRDefault="002B2752" w:rsidP="003F1E8D">
      <w:pPr>
        <w:spacing w:after="0"/>
        <w:contextualSpacing/>
      </w:pPr>
      <w:r w:rsidRPr="00CD37DE">
        <w:t>vanden achterstelle vander renten die joncker Adry-</w:t>
      </w:r>
    </w:p>
    <w:p w14:paraId="0C5E951A" w14:textId="42E41EC8" w:rsidR="002B2752" w:rsidRPr="00CD37DE" w:rsidRDefault="002B2752" w:rsidP="003F1E8D">
      <w:pPr>
        <w:spacing w:after="0"/>
        <w:contextualSpacing/>
      </w:pPr>
      <w:r w:rsidRPr="00CD37DE">
        <w:t>aen heeft up de herlichede vande</w:t>
      </w:r>
      <w:r w:rsidR="003C26F2" w:rsidRPr="00CD37DE">
        <w:t>r</w:t>
      </w:r>
      <w:r w:rsidRPr="00CD37DE">
        <w:t xml:space="preserve"> Couderborch</w:t>
      </w:r>
      <w:r w:rsidR="003F1E8D" w:rsidRPr="00CD37DE">
        <w:rPr>
          <w:rStyle w:val="Voetnootmarkering"/>
        </w:rPr>
        <w:footnoteReference w:id="74"/>
      </w:r>
      <w:r w:rsidRPr="00CD37DE">
        <w:t xml:space="preserve"> ende</w:t>
      </w:r>
    </w:p>
    <w:p w14:paraId="2CD9BB62" w14:textId="5BAF73A5" w:rsidR="002B2752" w:rsidRPr="00CD37DE" w:rsidRDefault="002B2752" w:rsidP="003F1E8D">
      <w:pPr>
        <w:spacing w:after="0"/>
        <w:contextualSpacing/>
      </w:pPr>
      <w:r w:rsidRPr="00CD37DE">
        <w:t>dat achterstel droech 1</w:t>
      </w:r>
      <w:r w:rsidR="00DC44E4" w:rsidRPr="00CD37DE">
        <w:t>.</w:t>
      </w:r>
      <w:r w:rsidRPr="00CD37DE">
        <w:t>064 lb. par</w:t>
      </w:r>
      <w:r w:rsidR="003D4402" w:rsidRPr="00CD37DE">
        <w:t xml:space="preserve">. </w:t>
      </w:r>
      <w:r w:rsidRPr="00CD37DE">
        <w:t>ende omme de vreese van</w:t>
      </w:r>
    </w:p>
    <w:p w14:paraId="6896507D" w14:textId="1931BCD5" w:rsidR="002B2752" w:rsidRPr="00CD37DE" w:rsidRDefault="002B2752" w:rsidP="003F1E8D">
      <w:pPr>
        <w:spacing w:after="0"/>
        <w:contextualSpacing/>
      </w:pPr>
      <w:r w:rsidRPr="00CD37DE">
        <w:t>desen ghelde te verliesene soe naemyc met mij drie</w:t>
      </w:r>
    </w:p>
    <w:p w14:paraId="242600F6" w14:textId="2A2234C4" w:rsidR="002B2752" w:rsidRPr="00CD37DE" w:rsidRDefault="002B2752" w:rsidP="003F1E8D">
      <w:pPr>
        <w:spacing w:after="0"/>
        <w:contextualSpacing/>
      </w:pPr>
      <w:r w:rsidRPr="00CD37DE">
        <w:t xml:space="preserve">ghesellen te wetene Jan Claus, Lieven </w:t>
      </w:r>
      <w:r w:rsidR="001E3F9D">
        <w:t>D</w:t>
      </w:r>
      <w:r w:rsidRPr="00CD37DE">
        <w:t>e Loer</w:t>
      </w:r>
      <w:r w:rsidR="00E70ECF">
        <w:rPr>
          <w:rStyle w:val="Voetnootmarkering"/>
        </w:rPr>
        <w:footnoteReference w:id="75"/>
      </w:r>
      <w:r w:rsidRPr="00CD37DE">
        <w:t xml:space="preserve"> ende</w:t>
      </w:r>
    </w:p>
    <w:p w14:paraId="42989655" w14:textId="4BA44B71" w:rsidR="002B2752" w:rsidRPr="00CD37DE" w:rsidRDefault="002B2752" w:rsidP="003F1E8D">
      <w:pPr>
        <w:spacing w:after="0"/>
        <w:contextualSpacing/>
      </w:pPr>
      <w:r w:rsidRPr="00CD37DE">
        <w:t xml:space="preserve">Dries </w:t>
      </w:r>
      <w:r w:rsidR="003C26F2" w:rsidRPr="00CD37DE">
        <w:t>C</w:t>
      </w:r>
      <w:r w:rsidRPr="00CD37DE">
        <w:t>oels ende was hier over drye daghe met</w:t>
      </w:r>
    </w:p>
    <w:p w14:paraId="7DADF74E" w14:textId="04ABC432" w:rsidR="002B2752" w:rsidRPr="00CD37DE" w:rsidRDefault="002B2752" w:rsidP="003F1E8D">
      <w:pPr>
        <w:spacing w:after="0"/>
        <w:contextualSpacing/>
      </w:pPr>
      <w:r w:rsidRPr="00CD37DE">
        <w:t>dat ic negheene ghe</w:t>
      </w:r>
      <w:r w:rsidR="007926C7" w:rsidRPr="00CD37DE">
        <w:t>reschap</w:t>
      </w:r>
      <w:r w:rsidR="007926C7" w:rsidRPr="00CD37DE">
        <w:rPr>
          <w:rStyle w:val="Voetnootmarkering"/>
        </w:rPr>
        <w:footnoteReference w:id="76"/>
      </w:r>
      <w:r w:rsidRPr="00CD37DE">
        <w:t xml:space="preserve"> ghecryghen en conste</w:t>
      </w:r>
    </w:p>
    <w:p w14:paraId="45D29F9C" w14:textId="76BB6E72" w:rsidR="002B2752" w:rsidRPr="00CD37DE" w:rsidRDefault="002B2752" w:rsidP="003F1E8D">
      <w:pPr>
        <w:spacing w:after="0"/>
        <w:contextualSpacing/>
      </w:pPr>
      <w:r w:rsidRPr="00CD37DE">
        <w:t>vanden bryeven van quytansyen en oblygaesyen</w:t>
      </w:r>
    </w:p>
    <w:p w14:paraId="0F88F298" w14:textId="78EF03FE" w:rsidR="002B2752" w:rsidRPr="00CD37DE" w:rsidRDefault="002B2752" w:rsidP="003F1E8D">
      <w:pPr>
        <w:spacing w:after="0"/>
        <w:contextualSpacing/>
      </w:pPr>
      <w:r w:rsidRPr="00CD37DE">
        <w:t>elke</w:t>
      </w:r>
      <w:r w:rsidR="003C26F2" w:rsidRPr="00CD37DE">
        <w:t>n</w:t>
      </w:r>
      <w:r w:rsidRPr="00CD37DE">
        <w:t xml:space="preserve"> dach 8 s. par</w:t>
      </w:r>
      <w:r w:rsidR="00124A97" w:rsidRPr="00CD37DE">
        <w:t>.</w:t>
      </w:r>
      <w:r w:rsidRPr="00CD37DE">
        <w:t xml:space="preserve"> comt 24 s. par</w:t>
      </w:r>
      <w:r w:rsidR="00124A97" w:rsidRPr="00CD37DE">
        <w:t>.</w:t>
      </w:r>
      <w:r w:rsidRPr="00CD37DE">
        <w:t xml:space="preserve"> ende vor de costen</w:t>
      </w:r>
    </w:p>
    <w:p w14:paraId="205520B0" w14:textId="21A16074" w:rsidR="002B2752" w:rsidRPr="00CD37DE" w:rsidRDefault="002B2752" w:rsidP="003F1E8D">
      <w:pPr>
        <w:spacing w:after="0"/>
        <w:contextualSpacing/>
      </w:pPr>
      <w:r w:rsidRPr="00CD37DE">
        <w:t>vanden ghesellen d</w:t>
      </w:r>
      <w:r w:rsidR="003C26F2" w:rsidRPr="00CD37DE">
        <w:t>y</w:t>
      </w:r>
      <w:r w:rsidRPr="00CD37DE">
        <w:t>e bij mij bleeven 16 s. comt</w:t>
      </w:r>
      <w:r w:rsidRPr="00CD37DE">
        <w:tab/>
      </w:r>
      <w:r w:rsidRPr="00CD37DE">
        <w:tab/>
      </w:r>
      <w:r w:rsidRPr="00CD37DE">
        <w:tab/>
        <w:t>42 s. par</w:t>
      </w:r>
      <w:r w:rsidR="003D4402" w:rsidRPr="00CD37DE">
        <w:t>.</w:t>
      </w:r>
      <w:r w:rsidR="003F1567">
        <w:rPr>
          <w:rStyle w:val="Voetnootmarkering"/>
        </w:rPr>
        <w:footnoteReference w:id="77"/>
      </w:r>
    </w:p>
    <w:p w14:paraId="7C8BC7D3" w14:textId="197DE7FC" w:rsidR="002B2752" w:rsidRPr="00CD37DE" w:rsidRDefault="002B2752" w:rsidP="003F1E8D">
      <w:pPr>
        <w:spacing w:after="0"/>
        <w:contextualSpacing/>
      </w:pPr>
    </w:p>
    <w:p w14:paraId="0E396B9E" w14:textId="7673F83F" w:rsidR="002B2752" w:rsidRPr="00CD37DE" w:rsidRDefault="002B2752" w:rsidP="003F1E8D">
      <w:pPr>
        <w:spacing w:after="0"/>
        <w:contextualSpacing/>
      </w:pPr>
      <w:r w:rsidRPr="00CD37DE">
        <w:t>Item betael</w:t>
      </w:r>
      <w:r w:rsidR="003C26F2" w:rsidRPr="00CD37DE">
        <w:t>t</w:t>
      </w:r>
      <w:r w:rsidRPr="00CD37DE">
        <w:t xml:space="preserve"> den XVIII</w:t>
      </w:r>
      <w:r w:rsidRPr="00B51DA5">
        <w:rPr>
          <w:vertAlign w:val="superscript"/>
        </w:rPr>
        <w:t xml:space="preserve">e </w:t>
      </w:r>
      <w:r w:rsidRPr="00CD37DE">
        <w:t>van november voer mijn tercosten omme te</w:t>
      </w:r>
    </w:p>
    <w:p w14:paraId="1DB8C9AA" w14:textId="1C25A6F9" w:rsidR="002B2752" w:rsidRPr="00CD37DE" w:rsidRDefault="002B2752" w:rsidP="003F1E8D">
      <w:pPr>
        <w:spacing w:after="0"/>
        <w:contextualSpacing/>
      </w:pPr>
      <w:r w:rsidRPr="00CD37DE">
        <w:t>gaene ten bevele van mijnen heere te Aexele omme te draghen</w:t>
      </w:r>
    </w:p>
    <w:p w14:paraId="6B835274" w14:textId="0A6D8189" w:rsidR="002B2752" w:rsidRPr="00CD37DE" w:rsidRDefault="002B2752" w:rsidP="003F1E8D">
      <w:pPr>
        <w:spacing w:after="0"/>
        <w:contextualSpacing/>
      </w:pPr>
      <w:r w:rsidRPr="00CD37DE">
        <w:t xml:space="preserve">eene sedulle ghehanteekent met zijnder hant aen </w:t>
      </w:r>
      <w:r w:rsidR="00F233B0" w:rsidRPr="00CD37DE">
        <w:t>J</w:t>
      </w:r>
      <w:r w:rsidRPr="00CD37DE">
        <w:t>oeris</w:t>
      </w:r>
    </w:p>
    <w:p w14:paraId="6E461101" w14:textId="2582BA4B" w:rsidR="002B2752" w:rsidRPr="00CD37DE" w:rsidRDefault="002B2752" w:rsidP="003F1E8D">
      <w:pPr>
        <w:spacing w:after="0"/>
        <w:contextualSpacing/>
      </w:pPr>
      <w:r w:rsidRPr="00CD37DE">
        <w:t>Den Wynt ende daer af te nemene eene sedulle ghehanteek</w:t>
      </w:r>
      <w:r w:rsidR="00DC44E4" w:rsidRPr="00CD37DE">
        <w:t>e</w:t>
      </w:r>
      <w:r w:rsidR="00652A64" w:rsidRPr="00CD37DE">
        <w:t>ne</w:t>
      </w:r>
    </w:p>
    <w:p w14:paraId="62B6ECAF" w14:textId="5ABC0EE1" w:rsidR="002B2752" w:rsidRPr="00CD37DE" w:rsidRDefault="002B2752" w:rsidP="003F1E8D">
      <w:pPr>
        <w:spacing w:after="0"/>
        <w:contextualSpacing/>
      </w:pPr>
      <w:r w:rsidRPr="00CD37DE">
        <w:t xml:space="preserve">met zijnder hant daer over gheweest </w:t>
      </w:r>
      <w:r w:rsidR="00F233B0" w:rsidRPr="00CD37DE">
        <w:t xml:space="preserve">myts </w:t>
      </w:r>
      <w:r w:rsidR="00A369D7" w:rsidRPr="00CD37DE">
        <w:t>d</w:t>
      </w:r>
      <w:r w:rsidR="00F233B0" w:rsidRPr="00CD37DE">
        <w:t xml:space="preserve">en </w:t>
      </w:r>
      <w:r w:rsidR="00A369D7" w:rsidRPr="00CD37DE">
        <w:t>g</w:t>
      </w:r>
      <w:r w:rsidR="00F233B0" w:rsidRPr="00CD37DE">
        <w:t>roeten</w:t>
      </w:r>
    </w:p>
    <w:p w14:paraId="6DE9A77C" w14:textId="43219642" w:rsidR="00B86D30" w:rsidRPr="00CD37DE" w:rsidRDefault="00A369D7" w:rsidP="003F1E8D">
      <w:pPr>
        <w:spacing w:after="0"/>
        <w:contextualSpacing/>
      </w:pPr>
      <w:r w:rsidRPr="00CD37DE">
        <w:t>w</w:t>
      </w:r>
      <w:r w:rsidR="00B86D30" w:rsidRPr="00CD37DE">
        <w:t>ae</w:t>
      </w:r>
      <w:r w:rsidR="003C26F2" w:rsidRPr="00CD37DE">
        <w:t>ter</w:t>
      </w:r>
      <w:r w:rsidR="000C5E14" w:rsidRPr="00CD37DE">
        <w:rPr>
          <w:rStyle w:val="Voetnootmarkering"/>
        </w:rPr>
        <w:footnoteReference w:id="78"/>
      </w:r>
      <w:r w:rsidR="00B86D30" w:rsidRPr="00CD37DE">
        <w:t xml:space="preserve"> </w:t>
      </w:r>
      <w:r w:rsidR="00DC44E4" w:rsidRPr="00CD37DE">
        <w:t>4</w:t>
      </w:r>
      <w:r w:rsidR="00B86D30" w:rsidRPr="00CD37DE">
        <w:t xml:space="preserve"> daeghe ende elke dach 8 s. par</w:t>
      </w:r>
      <w:r w:rsidR="003D4402" w:rsidRPr="00CD37DE">
        <w:t>.</w:t>
      </w:r>
      <w:r w:rsidR="00B86D30" w:rsidRPr="00CD37DE">
        <w:t xml:space="preserve"> comt</w:t>
      </w:r>
      <w:r w:rsidR="00B86D30" w:rsidRPr="00CD37DE">
        <w:tab/>
      </w:r>
      <w:r w:rsidR="003C26F2" w:rsidRPr="00CD37DE">
        <w:tab/>
      </w:r>
      <w:r w:rsidR="003D4402" w:rsidRPr="00CD37DE">
        <w:tab/>
      </w:r>
      <w:r w:rsidR="00B86D30" w:rsidRPr="00CD37DE">
        <w:t>32 s. par</w:t>
      </w:r>
      <w:r w:rsidR="003D4402" w:rsidRPr="00CD37DE">
        <w:t>.</w:t>
      </w:r>
    </w:p>
    <w:p w14:paraId="14F9EEFC" w14:textId="5351FC3B" w:rsidR="00B86D30" w:rsidRPr="00CD37DE" w:rsidRDefault="00B86D30" w:rsidP="003F1E8D">
      <w:pPr>
        <w:spacing w:after="0"/>
        <w:contextualSpacing/>
      </w:pPr>
    </w:p>
    <w:p w14:paraId="0B46569A" w14:textId="0AC57214" w:rsidR="00B86D30" w:rsidRPr="00CD37DE" w:rsidRDefault="00B86D30" w:rsidP="003F1E8D">
      <w:pPr>
        <w:spacing w:after="0"/>
        <w:contextualSpacing/>
      </w:pPr>
      <w:r w:rsidRPr="00CD37DE">
        <w:t>Item den XXII</w:t>
      </w:r>
      <w:r w:rsidRPr="00B51DA5">
        <w:rPr>
          <w:vertAlign w:val="superscript"/>
        </w:rPr>
        <w:t>e</w:t>
      </w:r>
      <w:r w:rsidRPr="00CD37DE">
        <w:t xml:space="preserve"> dach van sporkele voer mijn tercosten</w:t>
      </w:r>
    </w:p>
    <w:p w14:paraId="53B630BF" w14:textId="21FB99BF" w:rsidR="00B86D30" w:rsidRPr="00CD37DE" w:rsidRDefault="00B86D30" w:rsidP="003F1E8D">
      <w:pPr>
        <w:spacing w:after="0"/>
        <w:contextualSpacing/>
      </w:pPr>
      <w:r w:rsidRPr="00CD37DE">
        <w:t>omme te gaene ten bevele van mijnen heere te Ghent</w:t>
      </w:r>
    </w:p>
    <w:p w14:paraId="4C46005D" w14:textId="44981B42" w:rsidR="00B86D30" w:rsidRPr="00CD37DE" w:rsidRDefault="00B86D30" w:rsidP="003F1E8D">
      <w:pPr>
        <w:spacing w:after="0"/>
        <w:contextualSpacing/>
      </w:pPr>
      <w:r w:rsidRPr="00CD37DE">
        <w:t>metten ontfangher van Hersele omme te helpene te</w:t>
      </w:r>
    </w:p>
    <w:p w14:paraId="1A5A816E" w14:textId="7133D68D" w:rsidR="00B86D30" w:rsidRPr="00CD37DE" w:rsidRDefault="00B86D30" w:rsidP="003F1E8D">
      <w:pPr>
        <w:spacing w:after="0"/>
        <w:contextualSpacing/>
      </w:pPr>
      <w:r w:rsidRPr="00CD37DE">
        <w:t>ontfaene 400 lb. par</w:t>
      </w:r>
      <w:r w:rsidR="003D4402" w:rsidRPr="00CD37DE">
        <w:t>.</w:t>
      </w:r>
      <w:r w:rsidRPr="00CD37DE">
        <w:t xml:space="preserve"> van Joerys Den Wynt daer over</w:t>
      </w:r>
    </w:p>
    <w:p w14:paraId="1BA56495" w14:textId="3C745FCA" w:rsidR="00B86D30" w:rsidRPr="00CD37DE" w:rsidRDefault="00B86D30" w:rsidP="003F1E8D">
      <w:pPr>
        <w:spacing w:after="0"/>
        <w:contextualSpacing/>
      </w:pPr>
      <w:r w:rsidRPr="00CD37DE">
        <w:t xml:space="preserve">gheweest </w:t>
      </w:r>
      <w:r w:rsidR="00DC44E4" w:rsidRPr="00CD37DE">
        <w:t>2</w:t>
      </w:r>
      <w:r w:rsidRPr="00CD37DE">
        <w:t xml:space="preserve"> daghe ende elke dach 8 s. par</w:t>
      </w:r>
      <w:r w:rsidR="00124A97" w:rsidRPr="00CD37DE">
        <w:t>.</w:t>
      </w:r>
      <w:r w:rsidRPr="00CD37DE">
        <w:t xml:space="preserve"> comt</w:t>
      </w:r>
      <w:r w:rsidRPr="00CD37DE">
        <w:tab/>
      </w:r>
      <w:r w:rsidRPr="00CD37DE">
        <w:tab/>
      </w:r>
      <w:r w:rsidRPr="00CD37DE">
        <w:tab/>
        <w:t>16 s. par</w:t>
      </w:r>
      <w:r w:rsidR="00124A97" w:rsidRPr="00CD37DE">
        <w:t>.</w:t>
      </w:r>
    </w:p>
    <w:p w14:paraId="3C7B6988" w14:textId="77777777" w:rsidR="00652A64" w:rsidRDefault="00652A64" w:rsidP="003F1E8D">
      <w:pPr>
        <w:spacing w:after="0"/>
        <w:contextualSpacing/>
      </w:pPr>
    </w:p>
    <w:p w14:paraId="2324053F" w14:textId="77777777" w:rsidR="00580B1C" w:rsidRDefault="00580B1C" w:rsidP="003F1E8D">
      <w:pPr>
        <w:spacing w:after="0"/>
        <w:contextualSpacing/>
      </w:pPr>
    </w:p>
    <w:p w14:paraId="25FAFC83" w14:textId="77777777" w:rsidR="00580B1C" w:rsidRDefault="00580B1C" w:rsidP="003F1E8D">
      <w:pPr>
        <w:spacing w:after="0"/>
        <w:contextualSpacing/>
      </w:pPr>
    </w:p>
    <w:p w14:paraId="64CD17BE" w14:textId="77777777" w:rsidR="00580B1C" w:rsidRDefault="00580B1C" w:rsidP="003F1E8D">
      <w:pPr>
        <w:spacing w:after="0"/>
        <w:contextualSpacing/>
      </w:pPr>
    </w:p>
    <w:p w14:paraId="55BA6DCC" w14:textId="77777777" w:rsidR="00580B1C" w:rsidRDefault="00580B1C" w:rsidP="003F1E8D">
      <w:pPr>
        <w:spacing w:after="0"/>
        <w:contextualSpacing/>
      </w:pPr>
    </w:p>
    <w:p w14:paraId="332A1380" w14:textId="77777777" w:rsidR="00580B1C" w:rsidRDefault="00580B1C" w:rsidP="003F1E8D">
      <w:pPr>
        <w:spacing w:after="0"/>
        <w:contextualSpacing/>
      </w:pPr>
    </w:p>
    <w:p w14:paraId="1C4DD8B3" w14:textId="77777777" w:rsidR="00580B1C" w:rsidRDefault="00580B1C" w:rsidP="003F1E8D">
      <w:pPr>
        <w:spacing w:after="0"/>
        <w:contextualSpacing/>
      </w:pPr>
    </w:p>
    <w:p w14:paraId="3143DD89" w14:textId="77777777" w:rsidR="00580B1C" w:rsidRDefault="00580B1C" w:rsidP="003F1E8D">
      <w:pPr>
        <w:spacing w:after="0"/>
        <w:contextualSpacing/>
      </w:pPr>
    </w:p>
    <w:p w14:paraId="136A1363" w14:textId="77777777" w:rsidR="00580B1C" w:rsidRPr="00CD37DE" w:rsidRDefault="00580B1C" w:rsidP="003F1E8D">
      <w:pPr>
        <w:spacing w:after="0"/>
        <w:contextualSpacing/>
      </w:pPr>
    </w:p>
    <w:p w14:paraId="46DBA4CA" w14:textId="3866F526" w:rsidR="00832E1D" w:rsidRPr="00CD37DE" w:rsidRDefault="00832E1D" w:rsidP="003F1E8D">
      <w:pPr>
        <w:spacing w:after="0"/>
        <w:contextualSpacing/>
      </w:pPr>
      <w:bookmarkStart w:id="10" w:name="_Hlk137108445"/>
      <w:bookmarkStart w:id="11" w:name="_Hlk136942080"/>
      <w:r w:rsidRPr="00CD37DE">
        <w:t>Item betael</w:t>
      </w:r>
      <w:r w:rsidR="00652A64" w:rsidRPr="00CD37DE">
        <w:t>t</w:t>
      </w:r>
      <w:r w:rsidRPr="00CD37DE">
        <w:t xml:space="preserve"> den XXIII</w:t>
      </w:r>
      <w:r w:rsidRPr="00B51DA5">
        <w:rPr>
          <w:vertAlign w:val="superscript"/>
        </w:rPr>
        <w:t>e</w:t>
      </w:r>
      <w:r w:rsidRPr="00CD37DE">
        <w:t xml:space="preserve"> dach van merte voer mijn tercosten</w:t>
      </w:r>
    </w:p>
    <w:p w14:paraId="1DBF92AC" w14:textId="1BFDEC43" w:rsidR="00832E1D" w:rsidRPr="00CD37DE" w:rsidRDefault="00832E1D" w:rsidP="003F1E8D">
      <w:pPr>
        <w:spacing w:after="0"/>
        <w:contextualSpacing/>
      </w:pPr>
      <w:r w:rsidRPr="00CD37DE">
        <w:t>omme te gaene te Brugghe ten bevele van mijnen heere omme</w:t>
      </w:r>
    </w:p>
    <w:p w14:paraId="775D838E" w14:textId="2639155F" w:rsidR="00832E1D" w:rsidRPr="00CD37DE" w:rsidRDefault="00832E1D" w:rsidP="003F1E8D">
      <w:pPr>
        <w:spacing w:after="0"/>
        <w:contextualSpacing/>
      </w:pPr>
      <w:r w:rsidRPr="00CD37DE">
        <w:t>te ontfaene de lijfrente die mijn heere heeft up de vors.</w:t>
      </w:r>
    </w:p>
    <w:p w14:paraId="76F59781" w14:textId="700C6EEC" w:rsidR="00832E1D" w:rsidRPr="00CD37DE" w:rsidRDefault="00832E1D" w:rsidP="003F1E8D">
      <w:pPr>
        <w:spacing w:after="0"/>
        <w:contextualSpacing/>
      </w:pPr>
      <w:r w:rsidRPr="00CD37DE">
        <w:t>stede ende voert omme te verpachten de amanye</w:t>
      </w:r>
      <w:r w:rsidRPr="00CD37DE">
        <w:rPr>
          <w:rStyle w:val="Voetnootmarkering"/>
        </w:rPr>
        <w:footnoteReference w:id="79"/>
      </w:r>
      <w:r w:rsidRPr="00CD37DE">
        <w:t xml:space="preserve"> van</w:t>
      </w:r>
    </w:p>
    <w:p w14:paraId="0A22D4C1" w14:textId="410CA968" w:rsidR="00832E1D" w:rsidRPr="00CD37DE" w:rsidRDefault="00832E1D" w:rsidP="003F1E8D">
      <w:pPr>
        <w:spacing w:after="0"/>
        <w:contextualSpacing/>
      </w:pPr>
      <w:r w:rsidRPr="00CD37DE">
        <w:t>Dusele</w:t>
      </w:r>
      <w:r w:rsidRPr="00CD37DE">
        <w:rPr>
          <w:rStyle w:val="Voetnootmarkering"/>
        </w:rPr>
        <w:footnoteReference w:id="80"/>
      </w:r>
      <w:r w:rsidRPr="00CD37DE">
        <w:t xml:space="preserve"> daer over gheweest </w:t>
      </w:r>
      <w:r w:rsidR="00B51DA5">
        <w:t>VII</w:t>
      </w:r>
      <w:r w:rsidRPr="00CD37DE">
        <w:t xml:space="preserve"> daghe metgaders</w:t>
      </w:r>
    </w:p>
    <w:bookmarkEnd w:id="10"/>
    <w:p w14:paraId="44713FFC" w14:textId="77777777" w:rsidR="00580B1C" w:rsidRDefault="00580B1C">
      <w:pPr>
        <w:rPr>
          <w:b/>
          <w:bCs/>
          <w:u w:val="single"/>
        </w:rPr>
      </w:pPr>
      <w:r>
        <w:rPr>
          <w:b/>
          <w:bCs/>
          <w:u w:val="single"/>
        </w:rPr>
        <w:br w:type="page"/>
      </w:r>
    </w:p>
    <w:p w14:paraId="7217E438" w14:textId="67766799" w:rsidR="00972F21" w:rsidRPr="00CD37DE" w:rsidRDefault="00972F21" w:rsidP="003F1E8D">
      <w:pPr>
        <w:spacing w:after="0"/>
        <w:contextualSpacing/>
        <w:rPr>
          <w:b/>
          <w:bCs/>
          <w:u w:val="single"/>
        </w:rPr>
      </w:pPr>
      <w:bookmarkStart w:id="12" w:name="_Hlk136942094"/>
      <w:bookmarkEnd w:id="11"/>
      <w:r w:rsidRPr="00CD37DE">
        <w:rPr>
          <w:b/>
          <w:bCs/>
          <w:u w:val="single"/>
        </w:rPr>
        <w:t>Blz 17</w:t>
      </w:r>
    </w:p>
    <w:p w14:paraId="199B34A7" w14:textId="337086B1" w:rsidR="00972F21" w:rsidRPr="00CD37DE" w:rsidRDefault="00972F21" w:rsidP="003F1E8D">
      <w:pPr>
        <w:spacing w:after="0"/>
        <w:contextualSpacing/>
        <w:rPr>
          <w:b/>
          <w:bCs/>
          <w:u w:val="single"/>
        </w:rPr>
      </w:pPr>
      <w:r w:rsidRPr="00CD37DE">
        <w:rPr>
          <w:b/>
          <w:bCs/>
          <w:u w:val="single"/>
        </w:rPr>
        <w:t>folio 9 verso</w:t>
      </w:r>
    </w:p>
    <w:p w14:paraId="3D2737F2" w14:textId="249A13A9" w:rsidR="00972F21" w:rsidRPr="00CD37DE" w:rsidRDefault="00972F21" w:rsidP="003F1E8D">
      <w:pPr>
        <w:spacing w:after="0"/>
        <w:contextualSpacing/>
      </w:pPr>
    </w:p>
    <w:p w14:paraId="45F0FE94" w14:textId="23D1D9BF" w:rsidR="00972F21" w:rsidRPr="00CD37DE" w:rsidRDefault="00972F21" w:rsidP="003F1E8D">
      <w:pPr>
        <w:spacing w:after="0"/>
        <w:contextualSpacing/>
      </w:pPr>
      <w:bookmarkStart w:id="13" w:name="_Hlk139868610"/>
      <w:r w:rsidRPr="00CD37DE">
        <w:t xml:space="preserve">dat de </w:t>
      </w:r>
      <w:r w:rsidR="00B51DA5">
        <w:t>VI</w:t>
      </w:r>
      <w:r w:rsidRPr="00CD37DE">
        <w:t xml:space="preserve"> mannen van Bru</w:t>
      </w:r>
      <w:r w:rsidR="004B3F24" w:rsidRPr="00CD37DE">
        <w:t>g</w:t>
      </w:r>
      <w:r w:rsidRPr="00CD37DE">
        <w:t>he nyet en vergaerden</w:t>
      </w:r>
    </w:p>
    <w:p w14:paraId="26B58CEC" w14:textId="7B100DCF" w:rsidR="00972F21" w:rsidRPr="00CD37DE" w:rsidRDefault="00972F21" w:rsidP="003F1E8D">
      <w:pPr>
        <w:spacing w:after="0"/>
        <w:contextualSpacing/>
      </w:pPr>
      <w:r w:rsidRPr="00CD37DE">
        <w:t xml:space="preserve">alsoe zij ghecoustumeert zijn met dat den </w:t>
      </w:r>
      <w:r w:rsidR="004B3F24" w:rsidRPr="00CD37DE">
        <w:t>R</w:t>
      </w:r>
      <w:r w:rsidRPr="00CD37DE">
        <w:t>aet daer</w:t>
      </w:r>
    </w:p>
    <w:p w14:paraId="44E224CD" w14:textId="710BBF5E" w:rsidR="00972F21" w:rsidRPr="00CD37DE" w:rsidRDefault="00972F21" w:rsidP="003F1E8D">
      <w:pPr>
        <w:spacing w:after="0"/>
        <w:contextualSpacing/>
      </w:pPr>
      <w:r w:rsidRPr="00CD37DE">
        <w:t xml:space="preserve">vergaedert was vanden </w:t>
      </w:r>
      <w:r w:rsidR="008E3CC9" w:rsidRPr="00CD37DE">
        <w:t>D</w:t>
      </w:r>
      <w:r w:rsidRPr="00CD37DE">
        <w:t xml:space="preserve">rie </w:t>
      </w:r>
      <w:r w:rsidR="008E3CC9" w:rsidRPr="00CD37DE">
        <w:t>S</w:t>
      </w:r>
      <w:r w:rsidRPr="00CD37DE">
        <w:t xml:space="preserve">taeten vanden </w:t>
      </w:r>
      <w:r w:rsidR="008E3CC9" w:rsidRPr="00CD37DE">
        <w:t>L</w:t>
      </w:r>
      <w:r w:rsidRPr="00CD37DE">
        <w:t>ande</w:t>
      </w:r>
    </w:p>
    <w:p w14:paraId="04CA9F91" w14:textId="228ABA01" w:rsidR="00972F21" w:rsidRPr="00CD37DE" w:rsidRDefault="00972F21" w:rsidP="003F1E8D">
      <w:pPr>
        <w:spacing w:after="0"/>
        <w:contextualSpacing/>
      </w:pPr>
      <w:r w:rsidRPr="00CD37DE">
        <w:t>en</w:t>
      </w:r>
      <w:r w:rsidR="004B3F24" w:rsidRPr="00CD37DE">
        <w:t>d</w:t>
      </w:r>
      <w:r w:rsidRPr="00CD37DE">
        <w:t>e elken dach 8 s. par</w:t>
      </w:r>
      <w:r w:rsidR="00124A97" w:rsidRPr="00CD37DE">
        <w:t>.</w:t>
      </w:r>
      <w:r w:rsidRPr="00CD37DE">
        <w:t xml:space="preserve"> comt</w:t>
      </w:r>
      <w:r w:rsidRPr="00CD37DE">
        <w:rPr>
          <w:rStyle w:val="Voetnootmarkering"/>
        </w:rPr>
        <w:footnoteReference w:id="81"/>
      </w:r>
      <w:r w:rsidRPr="00CD37DE">
        <w:tab/>
      </w:r>
      <w:r w:rsidR="00124A97" w:rsidRPr="00CD37DE">
        <w:tab/>
      </w:r>
      <w:r w:rsidRPr="00CD37DE">
        <w:tab/>
      </w:r>
      <w:r w:rsidRPr="00CD37DE">
        <w:tab/>
      </w:r>
      <w:r w:rsidRPr="00CD37DE">
        <w:tab/>
        <w:t>56 s. par</w:t>
      </w:r>
      <w:r w:rsidR="00124A97" w:rsidRPr="00CD37DE">
        <w:t>.</w:t>
      </w:r>
      <w:r w:rsidR="00837562">
        <w:rPr>
          <w:rStyle w:val="Voetnootmarkering"/>
        </w:rPr>
        <w:footnoteReference w:id="82"/>
      </w:r>
    </w:p>
    <w:bookmarkEnd w:id="12"/>
    <w:bookmarkEnd w:id="13"/>
    <w:p w14:paraId="65462C05" w14:textId="00B73807" w:rsidR="00972F21" w:rsidRPr="00CD37DE" w:rsidRDefault="00972F21" w:rsidP="003F1E8D">
      <w:pPr>
        <w:spacing w:after="0"/>
        <w:contextualSpacing/>
      </w:pPr>
    </w:p>
    <w:p w14:paraId="769B459D" w14:textId="4004F4FE" w:rsidR="00972F21" w:rsidRPr="00CD37DE" w:rsidRDefault="006E0097" w:rsidP="003F1E8D">
      <w:pPr>
        <w:spacing w:after="0"/>
        <w:contextualSpacing/>
        <w:rPr>
          <w:u w:val="single"/>
        </w:rPr>
      </w:pPr>
      <w:r w:rsidRPr="00CD37DE">
        <w:rPr>
          <w:b/>
          <w:bCs/>
          <w:u w:val="single"/>
        </w:rPr>
        <w:t>(</w:t>
      </w:r>
      <w:r w:rsidR="00972F21" w:rsidRPr="00CD37DE">
        <w:rPr>
          <w:b/>
          <w:bCs/>
          <w:u w:val="single"/>
        </w:rPr>
        <w:t>doorstreept:</w:t>
      </w:r>
    </w:p>
    <w:p w14:paraId="1D95ECA2" w14:textId="58444136" w:rsidR="00972F21" w:rsidRPr="00CD37DE" w:rsidRDefault="000C5E14" w:rsidP="003F1E8D">
      <w:pPr>
        <w:spacing w:after="0"/>
        <w:contextualSpacing/>
      </w:pPr>
      <w:r w:rsidRPr="00CD37DE">
        <w:t>Me</w:t>
      </w:r>
      <w:r w:rsidR="00972F21" w:rsidRPr="00CD37DE">
        <w:t>morie dat ic dese naervolghende poenten hebbe</w:t>
      </w:r>
    </w:p>
    <w:p w14:paraId="1B5F8BD3" w14:textId="476C88DF" w:rsidR="00972F21" w:rsidRPr="00CD37DE" w:rsidRDefault="00972F21" w:rsidP="003F1E8D">
      <w:pPr>
        <w:spacing w:after="0"/>
        <w:contextualSpacing/>
      </w:pPr>
      <w:r w:rsidRPr="00CD37DE">
        <w:t>vergheten te rekene in mijn rekenynghe van mijnen</w:t>
      </w:r>
    </w:p>
    <w:p w14:paraId="29CBB000" w14:textId="12148E44" w:rsidR="00972F21" w:rsidRPr="00CD37DE" w:rsidRDefault="00972F21" w:rsidP="003F1E8D">
      <w:pPr>
        <w:spacing w:after="0"/>
        <w:contextualSpacing/>
      </w:pPr>
      <w:r w:rsidRPr="00CD37DE">
        <w:t>ontfanghe</w:t>
      </w:r>
      <w:r w:rsidR="004B3F24" w:rsidRPr="00CD37DE">
        <w:t>. I</w:t>
      </w:r>
      <w:r w:rsidRPr="00CD37DE">
        <w:t>nden eersten betaelt Pietren Den Meyere</w:t>
      </w:r>
    </w:p>
    <w:p w14:paraId="5ACCF840" w14:textId="0316EF7E" w:rsidR="00972F21" w:rsidRPr="00CD37DE" w:rsidRDefault="00972F21" w:rsidP="003F1E8D">
      <w:pPr>
        <w:spacing w:after="0"/>
        <w:contextualSpacing/>
      </w:pPr>
      <w:r w:rsidRPr="00CD37DE">
        <w:t>van een vaete byers dat ic den ghesellen gaf die</w:t>
      </w:r>
    </w:p>
    <w:p w14:paraId="21EE6807" w14:textId="17AACFE7" w:rsidR="00972F21" w:rsidRPr="00CD37DE" w:rsidRDefault="00972F21" w:rsidP="003F1E8D">
      <w:pPr>
        <w:spacing w:after="0"/>
        <w:contextualSpacing/>
      </w:pPr>
      <w:r w:rsidRPr="00CD37DE">
        <w:t>den groeten berm machten achter de s</w:t>
      </w:r>
      <w:r w:rsidR="00B15889" w:rsidRPr="00CD37DE">
        <w:t>cuere</w:t>
      </w:r>
      <w:r w:rsidR="000C5E14" w:rsidRPr="00CD37DE">
        <w:rPr>
          <w:rStyle w:val="Voetnootmarkering"/>
        </w:rPr>
        <w:footnoteReference w:id="83"/>
      </w:r>
      <w:r w:rsidRPr="00CD37DE">
        <w:t xml:space="preserve"> jeghen</w:t>
      </w:r>
    </w:p>
    <w:p w14:paraId="7C11170B" w14:textId="3756B13C" w:rsidR="00972F21" w:rsidRPr="00CD37DE" w:rsidRDefault="00972F21" w:rsidP="003F1E8D">
      <w:pPr>
        <w:spacing w:after="0"/>
        <w:contextualSpacing/>
      </w:pPr>
      <w:r w:rsidRPr="00CD37DE">
        <w:t>de coutere ghelijc dat noch blijct comt 20 s. par. Item</w:t>
      </w:r>
    </w:p>
    <w:p w14:paraId="2DA11ED2" w14:textId="0E23DB2C" w:rsidR="00972F21" w:rsidRPr="00CD37DE" w:rsidRDefault="00972F21" w:rsidP="003F1E8D">
      <w:pPr>
        <w:spacing w:after="0"/>
        <w:contextualSpacing/>
      </w:pPr>
      <w:r w:rsidRPr="00CD37DE">
        <w:t>betael</w:t>
      </w:r>
      <w:r w:rsidR="000C5E14" w:rsidRPr="00CD37DE">
        <w:t>t</w:t>
      </w:r>
      <w:r w:rsidRPr="00CD37DE">
        <w:t xml:space="preserve"> Heyndric </w:t>
      </w:r>
      <w:r w:rsidR="00A33FC4" w:rsidRPr="00CD37DE">
        <w:t>D</w:t>
      </w:r>
      <w:r w:rsidRPr="00CD37DE">
        <w:t>en Gra</w:t>
      </w:r>
      <w:r w:rsidR="002F6440" w:rsidRPr="00CD37DE">
        <w:t>ve</w:t>
      </w:r>
      <w:r w:rsidR="00313A83" w:rsidRPr="00CD37DE">
        <w:t>n</w:t>
      </w:r>
      <w:r w:rsidRPr="00CD37DE">
        <w:t xml:space="preserve"> van </w:t>
      </w:r>
      <w:r w:rsidR="004B3F24" w:rsidRPr="00CD37DE">
        <w:t>4</w:t>
      </w:r>
      <w:r w:rsidR="000C5E14" w:rsidRPr="00CD37DE">
        <w:t>00</w:t>
      </w:r>
      <w:r w:rsidRPr="00CD37DE">
        <w:t xml:space="preserve"> lat lathijsers omme</w:t>
      </w:r>
    </w:p>
    <w:p w14:paraId="62A3E389" w14:textId="36F4EC70" w:rsidR="00972F21" w:rsidRPr="00CD37DE" w:rsidRDefault="00972F21" w:rsidP="003F1E8D">
      <w:pPr>
        <w:spacing w:after="0"/>
        <w:contextualSpacing/>
      </w:pPr>
      <w:r w:rsidRPr="00CD37DE">
        <w:t xml:space="preserve">de stalle met te lattene achter </w:t>
      </w:r>
      <w:r w:rsidR="000C5E14" w:rsidRPr="00CD37DE">
        <w:t>j</w:t>
      </w:r>
      <w:r w:rsidRPr="00CD37DE">
        <w:t>eghen tfelt die</w:t>
      </w:r>
    </w:p>
    <w:p w14:paraId="07A57000" w14:textId="6879CD92" w:rsidR="00972F21" w:rsidRPr="00CD37DE" w:rsidRDefault="00972F21" w:rsidP="003F1E8D">
      <w:pPr>
        <w:spacing w:after="0"/>
        <w:contextualSpacing/>
      </w:pPr>
      <w:r w:rsidRPr="00CD37DE">
        <w:t>tfolc van waepene</w:t>
      </w:r>
      <w:r w:rsidR="004B3F24" w:rsidRPr="00CD37DE">
        <w:rPr>
          <w:rStyle w:val="Voetnootmarkering"/>
        </w:rPr>
        <w:footnoteReference w:id="84"/>
      </w:r>
      <w:r w:rsidRPr="00CD37DE">
        <w:t xml:space="preserve"> ghebroeken hadden up eender</w:t>
      </w:r>
    </w:p>
    <w:p w14:paraId="0548B162" w14:textId="71FB6F34" w:rsidR="00972F21" w:rsidRPr="00CD37DE" w:rsidRDefault="00972F21" w:rsidP="003F1E8D">
      <w:pPr>
        <w:spacing w:after="0"/>
        <w:contextualSpacing/>
      </w:pPr>
      <w:r w:rsidRPr="00CD37DE">
        <w:t>nacht als pachters paerde verloeren waeren elc</w:t>
      </w:r>
    </w:p>
    <w:p w14:paraId="55E605BE" w14:textId="2DBCD35A" w:rsidR="00972F21" w:rsidRPr="00CD37DE" w:rsidRDefault="00972F21" w:rsidP="003F1E8D">
      <w:pPr>
        <w:spacing w:after="0"/>
        <w:contextualSpacing/>
      </w:pPr>
      <w:r w:rsidRPr="00E226D6">
        <w:t>ho</w:t>
      </w:r>
      <w:r w:rsidR="000C5E14" w:rsidRPr="00E226D6">
        <w:t>n</w:t>
      </w:r>
      <w:r w:rsidRPr="00E226D6">
        <w:t>dert</w:t>
      </w:r>
      <w:r w:rsidR="00F233B0" w:rsidRPr="00E226D6">
        <w:rPr>
          <w:rStyle w:val="Voetnootmarkering"/>
          <w:b/>
          <w:bCs/>
        </w:rPr>
        <w:footnoteReference w:id="85"/>
      </w:r>
      <w:r w:rsidRPr="00E226D6">
        <w:rPr>
          <w:b/>
          <w:bCs/>
        </w:rPr>
        <w:t xml:space="preserve"> </w:t>
      </w:r>
      <w:r w:rsidRPr="00E226D6">
        <w:t>15 d. comt</w:t>
      </w:r>
      <w:r w:rsidRPr="00CD37DE">
        <w:t xml:space="preserve"> 5 s. par. Item betael</w:t>
      </w:r>
      <w:r w:rsidR="006E0097" w:rsidRPr="00CD37DE">
        <w:t>t</w:t>
      </w:r>
      <w:r w:rsidRPr="00CD37DE">
        <w:t xml:space="preserve"> den selven tijde van</w:t>
      </w:r>
    </w:p>
    <w:p w14:paraId="06F0E453" w14:textId="6CDC8232" w:rsidR="00972F21" w:rsidRPr="00CD37DE" w:rsidRDefault="004B3F24" w:rsidP="003F1E8D">
      <w:pPr>
        <w:spacing w:after="0"/>
        <w:contextualSpacing/>
      </w:pPr>
      <w:r w:rsidRPr="00CD37DE">
        <w:t>3</w:t>
      </w:r>
      <w:r w:rsidR="00972F21" w:rsidRPr="00CD37DE">
        <w:t xml:space="preserve"> bundele latten die aende vors. stalle versleghen</w:t>
      </w:r>
    </w:p>
    <w:p w14:paraId="33A50698" w14:textId="1A6C6176" w:rsidR="00972F21" w:rsidRPr="00CD37DE" w:rsidRDefault="00972F21" w:rsidP="003F1E8D">
      <w:pPr>
        <w:spacing w:after="0"/>
        <w:contextualSpacing/>
      </w:pPr>
      <w:r w:rsidRPr="00CD37DE">
        <w:t>waeren elken bundel</w:t>
      </w:r>
      <w:r w:rsidR="00B15889" w:rsidRPr="00CD37DE">
        <w:t>e</w:t>
      </w:r>
      <w:r w:rsidRPr="00CD37DE">
        <w:t xml:space="preserve"> 2 s. 6 d. comt 7 s. 6 d. comt altegader</w:t>
      </w:r>
    </w:p>
    <w:p w14:paraId="32EB1881" w14:textId="0017D28D" w:rsidR="00972F21" w:rsidRPr="00CD37DE" w:rsidRDefault="00972F21" w:rsidP="003F1E8D">
      <w:pPr>
        <w:spacing w:after="0"/>
        <w:contextualSpacing/>
      </w:pPr>
    </w:p>
    <w:p w14:paraId="2CF51BDA" w14:textId="7A7FE116" w:rsidR="00972F21" w:rsidRPr="00CD37DE" w:rsidRDefault="008149A4" w:rsidP="003F1E8D">
      <w:pPr>
        <w:spacing w:after="0"/>
        <w:contextualSpacing/>
      </w:pPr>
      <w:r w:rsidRPr="00CD37DE">
        <w:tab/>
      </w:r>
      <w:r w:rsidRPr="00CD37DE">
        <w:tab/>
      </w:r>
      <w:r w:rsidRPr="00CD37DE">
        <w:tab/>
      </w:r>
      <w:r w:rsidRPr="00CD37DE">
        <w:tab/>
      </w:r>
      <w:r w:rsidRPr="00CD37DE">
        <w:tab/>
      </w:r>
      <w:r w:rsidRPr="00CD37DE">
        <w:tab/>
      </w:r>
      <w:r w:rsidRPr="00CD37DE">
        <w:tab/>
      </w:r>
      <w:r w:rsidRPr="00CD37DE">
        <w:tab/>
      </w:r>
    </w:p>
    <w:p w14:paraId="6D724244" w14:textId="1793D78B" w:rsidR="008149A4" w:rsidRPr="00CD37DE" w:rsidRDefault="0082725B" w:rsidP="005361CD">
      <w:pPr>
        <w:spacing w:after="0"/>
        <w:contextualSpacing/>
      </w:pPr>
      <w:r w:rsidRPr="00CD37DE">
        <w:tab/>
      </w:r>
      <w:r w:rsidRPr="00CD37DE">
        <w:tab/>
      </w:r>
      <w:r w:rsidRPr="00CD37DE">
        <w:tab/>
      </w:r>
      <w:bookmarkStart w:id="14" w:name="_Hlk139868666"/>
      <w:r w:rsidR="008149A4" w:rsidRPr="00CD37DE">
        <w:t>Som</w:t>
      </w:r>
      <w:r w:rsidR="004B3F24" w:rsidRPr="00CD37DE">
        <w:t>m</w:t>
      </w:r>
      <w:r w:rsidR="008149A4" w:rsidRPr="00CD37DE">
        <w:t xml:space="preserve">e </w:t>
      </w:r>
      <w:r w:rsidRPr="00CD37DE">
        <w:tab/>
      </w:r>
      <w:r w:rsidR="005361CD">
        <w:tab/>
      </w:r>
      <w:r w:rsidR="00006BD1" w:rsidRPr="00CD37DE">
        <w:t>(doorstreept: 32 s. 6 d. par.)</w:t>
      </w:r>
      <w:r w:rsidRPr="00CD37DE">
        <w:tab/>
      </w:r>
      <w:r w:rsidRPr="00CD37DE">
        <w:tab/>
      </w:r>
      <w:r w:rsidRPr="00CD37DE">
        <w:tab/>
      </w:r>
      <w:r w:rsidRPr="00CD37DE">
        <w:tab/>
      </w:r>
      <w:r w:rsidR="005361CD">
        <w:tab/>
      </w:r>
      <w:r w:rsidR="005361CD">
        <w:tab/>
      </w:r>
      <w:r w:rsidR="005361CD">
        <w:tab/>
      </w:r>
      <w:r w:rsidR="005361CD">
        <w:tab/>
      </w:r>
      <w:r w:rsidR="005361CD">
        <w:tab/>
      </w:r>
      <w:r w:rsidR="005361CD">
        <w:tab/>
      </w:r>
      <w:r w:rsidR="005361CD">
        <w:tab/>
      </w:r>
      <w:r w:rsidR="005361CD">
        <w:tab/>
      </w:r>
      <w:r w:rsidR="008149A4" w:rsidRPr="00CD37DE">
        <w:t xml:space="preserve">25 lb. </w:t>
      </w:r>
      <w:r w:rsidR="00D70D02" w:rsidRPr="00CD37DE">
        <w:tab/>
      </w:r>
      <w:r w:rsidR="008149A4" w:rsidRPr="00CD37DE">
        <w:t>8 d. par</w:t>
      </w:r>
      <w:r w:rsidR="00124A97" w:rsidRPr="00CD37DE">
        <w:t>.</w:t>
      </w:r>
    </w:p>
    <w:p w14:paraId="3D54B3F1" w14:textId="723ED4BB" w:rsidR="008149A4" w:rsidRPr="00CD37DE" w:rsidRDefault="0082725B" w:rsidP="003F1E8D">
      <w:pPr>
        <w:spacing w:after="0"/>
        <w:contextualSpacing/>
      </w:pPr>
      <w:r w:rsidRPr="00CD37DE">
        <w:tab/>
      </w:r>
      <w:r w:rsidRPr="00CD37DE">
        <w:tab/>
      </w:r>
      <w:r w:rsidRPr="00CD37DE">
        <w:tab/>
      </w:r>
      <w:r w:rsidR="008149A4" w:rsidRPr="00CD37DE">
        <w:t>Som</w:t>
      </w:r>
      <w:r w:rsidR="004B3F24" w:rsidRPr="00CD37DE">
        <w:t>m</w:t>
      </w:r>
      <w:r w:rsidR="008149A4" w:rsidRPr="00CD37DE">
        <w:t>e vanden hutghevene (doorstreept: int ghe)</w:t>
      </w:r>
    </w:p>
    <w:p w14:paraId="302A9046" w14:textId="22FBCB73" w:rsidR="008149A4" w:rsidRPr="00CD37DE" w:rsidRDefault="0082725B" w:rsidP="003F1E8D">
      <w:pPr>
        <w:spacing w:after="0"/>
        <w:contextualSpacing/>
      </w:pPr>
      <w:r w:rsidRPr="00CD37DE">
        <w:tab/>
      </w:r>
      <w:r w:rsidRPr="00CD37DE">
        <w:tab/>
      </w:r>
      <w:r w:rsidRPr="00CD37DE">
        <w:tab/>
      </w:r>
      <w:r w:rsidR="008149A4" w:rsidRPr="00CD37DE">
        <w:t xml:space="preserve">comt </w:t>
      </w:r>
      <w:r w:rsidRPr="00CD37DE">
        <w:tab/>
      </w:r>
      <w:r w:rsidRPr="00CD37DE">
        <w:tab/>
      </w:r>
      <w:r w:rsidRPr="00CD37DE">
        <w:tab/>
      </w:r>
      <w:r w:rsidRPr="00CD37DE">
        <w:tab/>
      </w:r>
      <w:r w:rsidRPr="00CD37DE">
        <w:tab/>
      </w:r>
      <w:r w:rsidRPr="00CD37DE">
        <w:tab/>
      </w:r>
      <w:r w:rsidR="008149A4" w:rsidRPr="00CD37DE">
        <w:t xml:space="preserve">28 lb. </w:t>
      </w:r>
      <w:r w:rsidR="00D70D02" w:rsidRPr="00CD37DE">
        <w:tab/>
      </w:r>
      <w:r w:rsidR="008149A4" w:rsidRPr="00CD37DE">
        <w:t>12 s. 8 d. par</w:t>
      </w:r>
      <w:r w:rsidR="00124A97" w:rsidRPr="00CD37DE">
        <w:t>.</w:t>
      </w:r>
    </w:p>
    <w:p w14:paraId="7842E1DE" w14:textId="7084C57F" w:rsidR="008149A4" w:rsidRPr="00CD37DE" w:rsidRDefault="0082725B" w:rsidP="003F1E8D">
      <w:pPr>
        <w:spacing w:after="0"/>
        <w:contextualSpacing/>
      </w:pPr>
      <w:r w:rsidRPr="00CD37DE">
        <w:tab/>
      </w:r>
      <w:r w:rsidRPr="00CD37DE">
        <w:tab/>
      </w:r>
      <w:r w:rsidRPr="00CD37DE">
        <w:tab/>
      </w:r>
      <w:r w:rsidR="008149A4" w:rsidRPr="00CD37DE">
        <w:t>Ende dontfanc voeren dracht</w:t>
      </w:r>
    </w:p>
    <w:p w14:paraId="6B3D4A22" w14:textId="2A25FF7B" w:rsidR="008149A4" w:rsidRPr="00CD37DE" w:rsidRDefault="0082725B" w:rsidP="003F1E8D">
      <w:pPr>
        <w:spacing w:after="0"/>
        <w:contextualSpacing/>
      </w:pPr>
      <w:r w:rsidRPr="00CD37DE">
        <w:tab/>
      </w:r>
      <w:r w:rsidRPr="00CD37DE">
        <w:tab/>
      </w:r>
      <w:r w:rsidRPr="00CD37DE">
        <w:tab/>
      </w:r>
      <w:r w:rsidR="008149A4" w:rsidRPr="00CD37DE">
        <w:t>nyet</w:t>
      </w:r>
    </w:p>
    <w:p w14:paraId="74EDF841" w14:textId="77777777" w:rsidR="00B35904" w:rsidRPr="00CD37DE" w:rsidRDefault="00B35904" w:rsidP="003F1E8D">
      <w:pPr>
        <w:spacing w:after="0"/>
        <w:contextualSpacing/>
      </w:pPr>
    </w:p>
    <w:p w14:paraId="069A09B2" w14:textId="77777777" w:rsidR="005361CD" w:rsidRDefault="005361CD">
      <w:r>
        <w:br w:type="page"/>
      </w:r>
    </w:p>
    <w:p w14:paraId="364F00E7" w14:textId="1DC0C032" w:rsidR="008149A4" w:rsidRPr="00CD37DE" w:rsidRDefault="008149A4" w:rsidP="005361CD">
      <w:pPr>
        <w:spacing w:after="0"/>
        <w:ind w:left="2124"/>
        <w:contextualSpacing/>
      </w:pPr>
      <w:r w:rsidRPr="00CD37DE">
        <w:t>Aldus blijct dat dutgheven meer</w:t>
      </w:r>
    </w:p>
    <w:p w14:paraId="7C91C2C4" w14:textId="212AD707" w:rsidR="008149A4" w:rsidRPr="00CD37DE" w:rsidRDefault="008149A4" w:rsidP="005361CD">
      <w:pPr>
        <w:spacing w:after="0"/>
        <w:ind w:left="2124"/>
        <w:contextualSpacing/>
      </w:pPr>
      <w:r w:rsidRPr="00CD37DE">
        <w:t>dracht dan dontfanc mitsgaders</w:t>
      </w:r>
    </w:p>
    <w:p w14:paraId="0387DA59" w14:textId="74AF66FF" w:rsidR="008149A4" w:rsidRPr="00CD37DE" w:rsidRDefault="008149A4" w:rsidP="005361CD">
      <w:pPr>
        <w:spacing w:after="0"/>
        <w:ind w:left="2124"/>
        <w:contextualSpacing/>
      </w:pPr>
      <w:r w:rsidRPr="00CD37DE">
        <w:t>den slote vande andre rekenynghe</w:t>
      </w:r>
    </w:p>
    <w:p w14:paraId="080F291F" w14:textId="5B92EF20" w:rsidR="008149A4" w:rsidRPr="00CD37DE" w:rsidRDefault="008149A4" w:rsidP="005361CD">
      <w:pPr>
        <w:spacing w:after="0"/>
        <w:ind w:left="2124"/>
        <w:contextualSpacing/>
      </w:pPr>
      <w:r w:rsidRPr="00CD37DE">
        <w:t xml:space="preserve">draghende 6 lb. 10 s. par. Comt </w:t>
      </w:r>
      <w:r w:rsidR="00EA4D13" w:rsidRPr="00CD37DE">
        <w:t>over</w:t>
      </w:r>
    </w:p>
    <w:p w14:paraId="53CFEAED" w14:textId="42A1E6F8" w:rsidR="008149A4" w:rsidRPr="00CD37DE" w:rsidRDefault="008149A4" w:rsidP="005361CD">
      <w:pPr>
        <w:spacing w:after="0"/>
        <w:ind w:left="2124"/>
        <w:contextualSpacing/>
        <w:rPr>
          <w:b/>
          <w:bCs/>
          <w:i/>
          <w:iCs/>
        </w:rPr>
      </w:pPr>
      <w:r w:rsidRPr="00CD37DE">
        <w:t>al dat de selve uutgh</w:t>
      </w:r>
      <w:r w:rsidR="004B3F24" w:rsidRPr="00CD37DE">
        <w:t xml:space="preserve">evene </w:t>
      </w:r>
      <w:r w:rsidR="00EA4D13" w:rsidRPr="00CD37DE">
        <w:t>me</w:t>
      </w:r>
      <w:r w:rsidR="00006BD1">
        <w:t>r</w:t>
      </w:r>
      <w:r w:rsidR="006E0097" w:rsidRPr="00CD37DE">
        <w:t xml:space="preserve"> draecht</w:t>
      </w:r>
    </w:p>
    <w:p w14:paraId="70D79F63" w14:textId="4B0DF408" w:rsidR="008149A4" w:rsidRPr="00CD37DE" w:rsidRDefault="008149A4" w:rsidP="005361CD">
      <w:pPr>
        <w:spacing w:after="0"/>
        <w:ind w:left="2124"/>
        <w:contextualSpacing/>
      </w:pPr>
      <w:r w:rsidRPr="00CD37DE">
        <w:t>dan den ontfanc</w:t>
      </w:r>
      <w:r w:rsidR="00006BD1">
        <w:rPr>
          <w:rStyle w:val="Voetnootmarkering"/>
        </w:rPr>
        <w:footnoteReference w:id="86"/>
      </w:r>
    </w:p>
    <w:p w14:paraId="0C31F820" w14:textId="77777777" w:rsidR="005D466C" w:rsidRDefault="005D466C" w:rsidP="003F1E8D">
      <w:pPr>
        <w:spacing w:after="0"/>
        <w:contextualSpacing/>
      </w:pPr>
    </w:p>
    <w:p w14:paraId="79D166FD" w14:textId="2555AA66" w:rsidR="008149A4" w:rsidRPr="00CD37DE" w:rsidRDefault="008149A4" w:rsidP="003F1E8D">
      <w:pPr>
        <w:spacing w:after="0"/>
        <w:contextualSpacing/>
      </w:pPr>
      <w:r w:rsidRPr="00CD37DE">
        <w:tab/>
      </w:r>
      <w:r w:rsidRPr="00CD37DE">
        <w:tab/>
      </w:r>
      <w:r w:rsidRPr="00CD37DE">
        <w:tab/>
      </w:r>
      <w:r w:rsidRPr="00CD37DE">
        <w:tab/>
      </w:r>
      <w:r w:rsidRPr="00CD37DE">
        <w:tab/>
      </w:r>
      <w:r w:rsidRPr="00CD37DE">
        <w:tab/>
      </w:r>
      <w:r w:rsidRPr="00CD37DE">
        <w:tab/>
      </w:r>
      <w:r w:rsidRPr="00CD37DE">
        <w:tab/>
      </w:r>
      <w:r w:rsidR="0082725B" w:rsidRPr="00CD37DE">
        <w:tab/>
      </w:r>
      <w:r w:rsidRPr="00CD37DE">
        <w:t>35 lb. 2 s. 8 d. par</w:t>
      </w:r>
      <w:r w:rsidR="00124A97" w:rsidRPr="00CD37DE">
        <w:t>.</w:t>
      </w:r>
    </w:p>
    <w:bookmarkEnd w:id="14"/>
    <w:p w14:paraId="4AF9EB7D" w14:textId="77777777" w:rsidR="006E0097" w:rsidRPr="00CD37DE" w:rsidRDefault="006E0097" w:rsidP="003F1E8D">
      <w:pPr>
        <w:spacing w:after="0"/>
        <w:contextualSpacing/>
      </w:pPr>
    </w:p>
    <w:p w14:paraId="72479792" w14:textId="37C5CC30" w:rsidR="008149A4" w:rsidRPr="00CD37DE" w:rsidRDefault="008149A4" w:rsidP="003F1E8D">
      <w:pPr>
        <w:spacing w:after="0"/>
        <w:contextualSpacing/>
      </w:pPr>
      <w:r w:rsidRPr="00CD37DE">
        <w:t>Dese rekenynghe was aldus ghedaen ende ghepasseert den</w:t>
      </w:r>
    </w:p>
    <w:p w14:paraId="3162C0A8" w14:textId="6E31D419" w:rsidR="008149A4" w:rsidRPr="00CD37DE" w:rsidRDefault="008149A4" w:rsidP="003F1E8D">
      <w:pPr>
        <w:spacing w:after="0"/>
        <w:contextualSpacing/>
      </w:pPr>
      <w:r w:rsidRPr="00CD37DE">
        <w:t>XXII</w:t>
      </w:r>
      <w:r w:rsidRPr="005361CD">
        <w:rPr>
          <w:vertAlign w:val="superscript"/>
        </w:rPr>
        <w:t>e</w:t>
      </w:r>
      <w:r w:rsidRPr="00CD37DE">
        <w:t xml:space="preserve"> dach van september </w:t>
      </w:r>
      <w:r w:rsidR="00526B57" w:rsidRPr="00CD37DE">
        <w:t xml:space="preserve">LXXXVII </w:t>
      </w:r>
      <w:r w:rsidR="00526B57" w:rsidRPr="00CD37DE">
        <w:rPr>
          <w:b/>
          <w:bCs/>
        </w:rPr>
        <w:t>(1487)</w:t>
      </w:r>
      <w:r w:rsidR="00526B57" w:rsidRPr="00CD37DE">
        <w:t xml:space="preserve"> present mijne heere ende Joese</w:t>
      </w:r>
    </w:p>
    <w:p w14:paraId="08A2B7D3" w14:textId="2A979095" w:rsidR="006E0097" w:rsidRPr="00CD37DE" w:rsidRDefault="00526B57" w:rsidP="003F1E8D">
      <w:pPr>
        <w:spacing w:after="0"/>
        <w:contextualSpacing/>
      </w:pPr>
      <w:r w:rsidRPr="00CD37DE">
        <w:t>Meganc ende Martten van Loesvelt</w:t>
      </w:r>
      <w:r w:rsidR="00E31BA0">
        <w:rPr>
          <w:rStyle w:val="Voetnootmarkering"/>
        </w:rPr>
        <w:footnoteReference w:id="87"/>
      </w:r>
      <w:r w:rsidRPr="00CD37DE">
        <w:t xml:space="preserve"> ende Jannet Salijs</w:t>
      </w:r>
      <w:r w:rsidR="005121EF" w:rsidRPr="00CD37DE">
        <w:rPr>
          <w:rStyle w:val="Voetnootmarkering"/>
        </w:rPr>
        <w:footnoteReference w:id="88"/>
      </w:r>
    </w:p>
    <w:p w14:paraId="6D0B68A5" w14:textId="77777777" w:rsidR="00EA4D13" w:rsidRPr="00CD37DE" w:rsidRDefault="00EA4D13">
      <w:pPr>
        <w:rPr>
          <w:b/>
          <w:bCs/>
          <w:u w:val="single"/>
        </w:rPr>
      </w:pPr>
      <w:r w:rsidRPr="00CD37DE">
        <w:rPr>
          <w:b/>
          <w:bCs/>
          <w:u w:val="single"/>
        </w:rPr>
        <w:br w:type="page"/>
      </w:r>
    </w:p>
    <w:p w14:paraId="40E46E91" w14:textId="2D2484E7" w:rsidR="00526B57" w:rsidRPr="00CD37DE" w:rsidRDefault="00526B57" w:rsidP="003F1E8D">
      <w:pPr>
        <w:spacing w:after="0"/>
        <w:contextualSpacing/>
        <w:rPr>
          <w:b/>
          <w:bCs/>
          <w:u w:val="single"/>
        </w:rPr>
      </w:pPr>
      <w:r w:rsidRPr="00CD37DE">
        <w:rPr>
          <w:b/>
          <w:bCs/>
          <w:u w:val="single"/>
        </w:rPr>
        <w:t>Blz 18</w:t>
      </w:r>
    </w:p>
    <w:p w14:paraId="031D8556" w14:textId="2819A44E" w:rsidR="00526B57" w:rsidRPr="00CD37DE" w:rsidRDefault="00526B57" w:rsidP="003F1E8D">
      <w:pPr>
        <w:spacing w:after="0"/>
        <w:contextualSpacing/>
        <w:rPr>
          <w:b/>
          <w:bCs/>
          <w:u w:val="single"/>
        </w:rPr>
      </w:pPr>
      <w:r w:rsidRPr="00CD37DE">
        <w:rPr>
          <w:b/>
          <w:bCs/>
          <w:u w:val="single"/>
        </w:rPr>
        <w:t>folio 1</w:t>
      </w:r>
      <w:r w:rsidR="003E4D0D" w:rsidRPr="00CD37DE">
        <w:rPr>
          <w:b/>
          <w:bCs/>
          <w:u w:val="single"/>
        </w:rPr>
        <w:t>0</w:t>
      </w:r>
      <w:r w:rsidR="00A7297B" w:rsidRPr="00CD37DE">
        <w:rPr>
          <w:b/>
          <w:bCs/>
          <w:u w:val="single"/>
        </w:rPr>
        <w:t xml:space="preserve"> recto</w:t>
      </w:r>
    </w:p>
    <w:p w14:paraId="64A4C580" w14:textId="77777777" w:rsidR="00526B57" w:rsidRPr="00CD37DE" w:rsidRDefault="00526B57" w:rsidP="003F1E8D">
      <w:pPr>
        <w:spacing w:after="0"/>
        <w:contextualSpacing/>
      </w:pPr>
    </w:p>
    <w:p w14:paraId="44DD4AE1" w14:textId="78D2FE8B" w:rsidR="00526B57" w:rsidRPr="00CD37DE" w:rsidRDefault="00526B57" w:rsidP="003F1E8D">
      <w:pPr>
        <w:spacing w:after="0"/>
        <w:contextualSpacing/>
      </w:pPr>
      <w:r w:rsidRPr="00CD37DE">
        <w:t>Memorie omme te s</w:t>
      </w:r>
      <w:r w:rsidR="006310E4" w:rsidRPr="00CD37DE">
        <w:t>inne ghereco</w:t>
      </w:r>
      <w:r w:rsidR="00EA6F3C" w:rsidRPr="00CD37DE">
        <w:t>verert</w:t>
      </w:r>
      <w:r w:rsidR="006310E4" w:rsidRPr="00CD37DE">
        <w:rPr>
          <w:rStyle w:val="Voetnootmarkering"/>
        </w:rPr>
        <w:footnoteReference w:id="89"/>
      </w:r>
      <w:r w:rsidRPr="00CD37DE">
        <w:t xml:space="preserve"> als dat blijct</w:t>
      </w:r>
    </w:p>
    <w:p w14:paraId="476880A6" w14:textId="2D8DCCA7" w:rsidR="00526B57" w:rsidRPr="00CD37DE" w:rsidRDefault="00526B57" w:rsidP="003F1E8D">
      <w:pPr>
        <w:spacing w:after="0"/>
        <w:contextualSpacing/>
      </w:pPr>
      <w:r w:rsidRPr="00CD37DE">
        <w:t xml:space="preserve">inde rekeninghe huytgaende LXXXIIII </w:t>
      </w:r>
      <w:r w:rsidRPr="00CD37DE">
        <w:rPr>
          <w:b/>
          <w:bCs/>
        </w:rPr>
        <w:t>(1484)</w:t>
      </w:r>
      <w:r w:rsidRPr="00CD37DE">
        <w:t xml:space="preserve"> up </w:t>
      </w:r>
      <w:r w:rsidR="00EA6F3C" w:rsidRPr="00CD37DE">
        <w:t>J</w:t>
      </w:r>
      <w:r w:rsidR="006E0097" w:rsidRPr="00CD37DE">
        <w:t>a</w:t>
      </w:r>
      <w:r w:rsidR="00EA6F3C" w:rsidRPr="00CD37DE">
        <w:t>n D</w:t>
      </w:r>
      <w:r w:rsidRPr="00CD37DE">
        <w:t>en</w:t>
      </w:r>
    </w:p>
    <w:p w14:paraId="49FAC88A" w14:textId="6DEEE3F4" w:rsidR="00526B57" w:rsidRPr="00CD37DE" w:rsidRDefault="00EA6F3C" w:rsidP="003F1E8D">
      <w:pPr>
        <w:spacing w:after="0"/>
        <w:contextualSpacing/>
      </w:pPr>
      <w:r w:rsidRPr="00CD37DE">
        <w:t>Vlesscouwere</w:t>
      </w:r>
      <w:r w:rsidR="00E918DE" w:rsidRPr="00CD37DE">
        <w:t>/</w:t>
      </w:r>
      <w:r w:rsidR="00526B57" w:rsidRPr="00CD37DE">
        <w:t>ende Clayse den Vleess</w:t>
      </w:r>
      <w:r w:rsidR="00E918DE" w:rsidRPr="00CD37DE">
        <w:t>c</w:t>
      </w:r>
      <w:r w:rsidR="00526B57" w:rsidRPr="00CD37DE">
        <w:t xml:space="preserve">houwere van </w:t>
      </w:r>
      <w:r w:rsidR="00E918DE" w:rsidRPr="00CD37DE">
        <w:t>leere</w:t>
      </w:r>
    </w:p>
    <w:p w14:paraId="73AA88E0" w14:textId="77777777" w:rsidR="00D70D02" w:rsidRPr="00CD37DE" w:rsidRDefault="00526B57" w:rsidP="003F1E8D">
      <w:pPr>
        <w:spacing w:after="0"/>
        <w:contextualSpacing/>
      </w:pPr>
      <w:r w:rsidRPr="00CD37DE">
        <w:t xml:space="preserve">te  </w:t>
      </w:r>
      <w:r w:rsidR="00E918DE" w:rsidRPr="00CD37DE">
        <w:t xml:space="preserve">vercoepene ongheweerdert/ van elken </w:t>
      </w:r>
      <w:r w:rsidR="006E0097" w:rsidRPr="00CD37DE">
        <w:t>persoen</w:t>
      </w:r>
      <w:r w:rsidR="00E918DE" w:rsidRPr="00CD37DE">
        <w:t xml:space="preserve"> </w:t>
      </w:r>
      <w:r w:rsidR="006E0097" w:rsidRPr="00CD37DE">
        <w:t>3</w:t>
      </w:r>
      <w:r w:rsidR="00E918DE" w:rsidRPr="00CD37DE">
        <w:t xml:space="preserve"> lb. par</w:t>
      </w:r>
      <w:r w:rsidR="00124A97" w:rsidRPr="00CD37DE">
        <w:t>.</w:t>
      </w:r>
      <w:r w:rsidRPr="00CD37DE">
        <w:tab/>
      </w:r>
      <w:r w:rsidRPr="00CD37DE">
        <w:tab/>
      </w:r>
      <w:r w:rsidRPr="00CD37DE">
        <w:tab/>
      </w:r>
      <w:r w:rsidRPr="00CD37DE">
        <w:tab/>
      </w:r>
      <w:r w:rsidRPr="00CD37DE">
        <w:tab/>
      </w:r>
    </w:p>
    <w:p w14:paraId="5106F11C" w14:textId="6F2A292D" w:rsidR="00526B57" w:rsidRPr="00CD37DE" w:rsidRDefault="00526B57" w:rsidP="003F1E8D">
      <w:pPr>
        <w:spacing w:after="0"/>
        <w:contextualSpacing/>
      </w:pPr>
      <w:r w:rsidRPr="00CD37DE">
        <w:t xml:space="preserve">comt </w:t>
      </w:r>
      <w:r w:rsidR="00D70D02" w:rsidRPr="00CD37DE">
        <w:tab/>
      </w:r>
      <w:r w:rsidR="00D70D02" w:rsidRPr="00CD37DE">
        <w:tab/>
      </w:r>
      <w:r w:rsidR="00D70D02" w:rsidRPr="00CD37DE">
        <w:tab/>
      </w:r>
      <w:r w:rsidR="00D70D02" w:rsidRPr="00CD37DE">
        <w:tab/>
      </w:r>
      <w:r w:rsidR="00D70D02" w:rsidRPr="00CD37DE">
        <w:tab/>
      </w:r>
      <w:r w:rsidR="00D70D02" w:rsidRPr="00CD37DE">
        <w:tab/>
      </w:r>
      <w:r w:rsidR="00D70D02" w:rsidRPr="00CD37DE">
        <w:tab/>
      </w:r>
      <w:r w:rsidR="00D70D02" w:rsidRPr="00CD37DE">
        <w:tab/>
      </w:r>
      <w:r w:rsidR="00D70D02" w:rsidRPr="00CD37DE">
        <w:tab/>
      </w:r>
      <w:r w:rsidRPr="00CD37DE">
        <w:t>6 lb. par</w:t>
      </w:r>
      <w:r w:rsidR="00124A97" w:rsidRPr="00CD37DE">
        <w:t>.</w:t>
      </w:r>
    </w:p>
    <w:p w14:paraId="0A776BA8" w14:textId="2269B638" w:rsidR="00526B57" w:rsidRPr="00CD37DE" w:rsidRDefault="00526B57" w:rsidP="003F1E8D">
      <w:pPr>
        <w:spacing w:after="0"/>
        <w:contextualSpacing/>
      </w:pPr>
    </w:p>
    <w:p w14:paraId="4C803FEF" w14:textId="6CD8B7E9" w:rsidR="00526B57" w:rsidRPr="00B51DA5" w:rsidRDefault="00526B57" w:rsidP="003F1E8D">
      <w:pPr>
        <w:spacing w:after="0"/>
        <w:contextualSpacing/>
      </w:pPr>
      <w:r w:rsidRPr="00CD37DE">
        <w:t>Item omme te v</w:t>
      </w:r>
      <w:r w:rsidR="003D5CC8" w:rsidRPr="00CD37DE">
        <w:t>anghe</w:t>
      </w:r>
      <w:r w:rsidRPr="00CD37DE">
        <w:t xml:space="preserve"> Gillijs </w:t>
      </w:r>
      <w:r w:rsidR="003D5CC8" w:rsidRPr="00CD37DE">
        <w:t>D</w:t>
      </w:r>
      <w:r w:rsidRPr="00CD37DE">
        <w:t xml:space="preserve">e Wale, Rijckaert </w:t>
      </w:r>
      <w:r w:rsidR="00652A64" w:rsidRPr="00B51DA5">
        <w:t>S</w:t>
      </w:r>
      <w:r w:rsidR="003D5CC8" w:rsidRPr="00B51DA5">
        <w:t>e</w:t>
      </w:r>
      <w:r w:rsidR="00652A64" w:rsidRPr="00B51DA5">
        <w:t>l</w:t>
      </w:r>
      <w:r w:rsidRPr="00B51DA5">
        <w:t>-</w:t>
      </w:r>
    </w:p>
    <w:p w14:paraId="1EC2D77D" w14:textId="277EA2E9" w:rsidR="00526B57" w:rsidRPr="00CD37DE" w:rsidRDefault="003D5CC8" w:rsidP="003F1E8D">
      <w:pPr>
        <w:spacing w:after="0"/>
        <w:contextualSpacing/>
      </w:pPr>
      <w:r w:rsidRPr="00B51DA5">
        <w:t>man</w:t>
      </w:r>
      <w:r w:rsidR="00526B57" w:rsidRPr="00B51DA5">
        <w:t>s sone so w</w:t>
      </w:r>
      <w:r w:rsidR="00E918DE" w:rsidRPr="00B51DA5">
        <w:t>a</w:t>
      </w:r>
      <w:r w:rsidR="006E0097" w:rsidRPr="00B51DA5">
        <w:t>nner</w:t>
      </w:r>
      <w:r w:rsidR="00526B57" w:rsidRPr="00B51DA5">
        <w:t xml:space="preserve"> dat hij te </w:t>
      </w:r>
      <w:r w:rsidR="00E918DE" w:rsidRPr="00B51DA5">
        <w:t>Hersel</w:t>
      </w:r>
      <w:r w:rsidR="00526B57" w:rsidRPr="00B51DA5">
        <w:t>le comt o</w:t>
      </w:r>
      <w:r w:rsidR="00EA6F3C" w:rsidRPr="00B51DA5">
        <w:t>mm</w:t>
      </w:r>
      <w:r w:rsidR="00EA6F3C" w:rsidRPr="00CD37DE">
        <w:t>e</w:t>
      </w:r>
    </w:p>
    <w:p w14:paraId="7DA5567B" w14:textId="5885DAC6" w:rsidR="00526B57" w:rsidRPr="00CD37DE" w:rsidRDefault="00526B57" w:rsidP="003F1E8D">
      <w:pPr>
        <w:spacing w:after="0"/>
        <w:contextualSpacing/>
      </w:pPr>
      <w:r w:rsidRPr="00CD37DE">
        <w:t>de boete van 60 lb. par</w:t>
      </w:r>
      <w:r w:rsidR="00124A97" w:rsidRPr="00CD37DE">
        <w:t>.</w:t>
      </w:r>
      <w:r w:rsidRPr="00CD37DE">
        <w:t xml:space="preserve"> </w:t>
      </w:r>
      <w:r w:rsidR="00EA6F3C" w:rsidRPr="00CD37DE">
        <w:t>daer</w:t>
      </w:r>
      <w:r w:rsidRPr="00CD37DE">
        <w:t xml:space="preserve"> hij in gewijst was also</w:t>
      </w:r>
    </w:p>
    <w:p w14:paraId="4BBD25F1" w14:textId="3F7A8BB9" w:rsidR="00526B57" w:rsidRPr="00CD37DE" w:rsidRDefault="00526B57" w:rsidP="003F1E8D">
      <w:pPr>
        <w:spacing w:after="0"/>
        <w:contextualSpacing/>
      </w:pPr>
      <w:r w:rsidRPr="00CD37DE">
        <w:t>dat blijct bijder selve rekeninghe comt hier</w:t>
      </w:r>
      <w:r w:rsidRPr="00CD37DE">
        <w:tab/>
      </w:r>
      <w:r w:rsidRPr="00CD37DE">
        <w:tab/>
      </w:r>
      <w:r w:rsidRPr="00CD37DE">
        <w:tab/>
      </w:r>
      <w:r w:rsidR="00124A97" w:rsidRPr="00CD37DE">
        <w:tab/>
      </w:r>
      <w:r w:rsidRPr="00CD37DE">
        <w:t>60 lb. par</w:t>
      </w:r>
      <w:r w:rsidR="00124A97" w:rsidRPr="00CD37DE">
        <w:t>.</w:t>
      </w:r>
    </w:p>
    <w:p w14:paraId="3702968D" w14:textId="79566A99" w:rsidR="00E918DE" w:rsidRPr="00CD37DE" w:rsidRDefault="00E918DE" w:rsidP="003F1E8D">
      <w:pPr>
        <w:spacing w:after="0"/>
        <w:contextualSpacing/>
      </w:pPr>
    </w:p>
    <w:p w14:paraId="03446573" w14:textId="3E12F96D" w:rsidR="00E918DE" w:rsidRPr="00CD37DE" w:rsidRDefault="00E918DE" w:rsidP="003F1E8D">
      <w:pPr>
        <w:spacing w:after="0"/>
        <w:contextualSpacing/>
      </w:pPr>
      <w:r w:rsidRPr="00CD37DE">
        <w:t>Item omme te reco</w:t>
      </w:r>
      <w:r w:rsidR="00915951" w:rsidRPr="00CD37DE">
        <w:t>u</w:t>
      </w:r>
      <w:r w:rsidR="00EA6F3C" w:rsidRPr="00CD37DE">
        <w:t>vrere</w:t>
      </w:r>
      <w:r w:rsidRPr="00CD37DE">
        <w:t xml:space="preserve"> up P</w:t>
      </w:r>
      <w:r w:rsidR="006E0097" w:rsidRPr="00CD37DE">
        <w:t>o</w:t>
      </w:r>
      <w:r w:rsidRPr="00CD37DE">
        <w:t>uwels Vanden Storme de somme</w:t>
      </w:r>
    </w:p>
    <w:p w14:paraId="57F5D824" w14:textId="6BF7A14E" w:rsidR="00E918DE" w:rsidRPr="00CD37DE" w:rsidRDefault="00E918DE" w:rsidP="003F1E8D">
      <w:pPr>
        <w:spacing w:after="0"/>
        <w:contextualSpacing/>
      </w:pPr>
      <w:r w:rsidRPr="00CD37DE">
        <w:t>van 12 dalpon</w:t>
      </w:r>
      <w:r w:rsidR="006E0097" w:rsidRPr="00CD37DE">
        <w:t>den</w:t>
      </w:r>
      <w:r w:rsidRPr="00CD37DE">
        <w:t xml:space="preserve"> daer hij inne ghewijst was bij</w:t>
      </w:r>
    </w:p>
    <w:p w14:paraId="1500A279" w14:textId="15F42466" w:rsidR="00E918DE" w:rsidRPr="00CD37DE" w:rsidRDefault="00E918DE" w:rsidP="003F1E8D">
      <w:pPr>
        <w:spacing w:after="0"/>
        <w:contextualSpacing/>
      </w:pPr>
      <w:r w:rsidRPr="00CD37DE">
        <w:t>scepenen van Hers</w:t>
      </w:r>
      <w:r w:rsidR="00EA6F3C" w:rsidRPr="00CD37DE">
        <w:t>e</w:t>
      </w:r>
      <w:r w:rsidRPr="00CD37DE">
        <w:t>lle als dat blyc bidre selve rekeninghe</w:t>
      </w:r>
    </w:p>
    <w:p w14:paraId="4F02C5B7" w14:textId="4B86F1A7" w:rsidR="00E918DE" w:rsidRPr="00CD37DE" w:rsidRDefault="00E918DE" w:rsidP="003F1E8D">
      <w:pPr>
        <w:spacing w:after="0"/>
        <w:contextualSpacing/>
      </w:pPr>
      <w:r w:rsidRPr="00CD37DE">
        <w:t>da</w:t>
      </w:r>
      <w:r w:rsidR="00EA6F3C" w:rsidRPr="00CD37DE">
        <w:t>er</w:t>
      </w:r>
      <w:r w:rsidRPr="00CD37DE">
        <w:t xml:space="preserve"> omme dat hij </w:t>
      </w:r>
      <w:r w:rsidR="006E0097" w:rsidRPr="00CD37DE">
        <w:t>updracht ghedaen heeft</w:t>
      </w:r>
      <w:r w:rsidRPr="00CD37DE">
        <w:t xml:space="preserve"> met</w:t>
      </w:r>
    </w:p>
    <w:p w14:paraId="1B8EE7FF" w14:textId="44AC5F9B" w:rsidR="00E918DE" w:rsidRPr="00CD37DE" w:rsidRDefault="00B35904" w:rsidP="003F1E8D">
      <w:pPr>
        <w:spacing w:after="0"/>
        <w:contextualSpacing/>
      </w:pPr>
      <w:r w:rsidRPr="00CD37DE">
        <w:t>54 roeden</w:t>
      </w:r>
      <w:r w:rsidR="00E918DE" w:rsidRPr="00CD37DE">
        <w:t xml:space="preserve"> broux</w:t>
      </w:r>
      <w:r w:rsidR="004C5B26" w:rsidRPr="00CD37DE">
        <w:t xml:space="preserve"> </w:t>
      </w:r>
      <w:r w:rsidR="00AD22D4" w:rsidRPr="00CD37DE">
        <w:t>te onder</w:t>
      </w:r>
      <w:r w:rsidR="006E0097" w:rsidRPr="00CD37DE">
        <w:t xml:space="preserve"> (sic) </w:t>
      </w:r>
      <w:r w:rsidR="00AD22D4" w:rsidRPr="00CD37DE">
        <w:t xml:space="preserve"> Onder</w:t>
      </w:r>
      <w:r w:rsidR="006E0097" w:rsidRPr="00CD37DE">
        <w:t>b</w:t>
      </w:r>
      <w:r w:rsidR="00E918DE" w:rsidRPr="00CD37DE">
        <w:t>rug</w:t>
      </w:r>
      <w:r w:rsidR="004C5B26" w:rsidRPr="00CD37DE">
        <w:t>g</w:t>
      </w:r>
      <w:r w:rsidR="00E918DE" w:rsidRPr="00CD37DE">
        <w:t>hen daer inn</w:t>
      </w:r>
      <w:r w:rsidR="004C5B26" w:rsidRPr="00CD37DE">
        <w:t>e</w:t>
      </w:r>
    </w:p>
    <w:p w14:paraId="4CE2977A" w14:textId="5B4F1318" w:rsidR="00E918DE" w:rsidRPr="00CD37DE" w:rsidRDefault="00E918DE" w:rsidP="003F1E8D">
      <w:pPr>
        <w:spacing w:after="0"/>
        <w:contextualSpacing/>
      </w:pPr>
      <w:r w:rsidRPr="00CD37DE">
        <w:t>te verhale</w:t>
      </w:r>
      <w:r w:rsidR="00B35904" w:rsidRPr="00CD37DE">
        <w:t>ne</w:t>
      </w:r>
      <w:r w:rsidRPr="00CD37DE">
        <w:t xml:space="preserve"> comt</w:t>
      </w:r>
      <w:r w:rsidRPr="00CD37DE">
        <w:tab/>
      </w:r>
      <w:r w:rsidRPr="00CD37DE">
        <w:tab/>
      </w:r>
      <w:r w:rsidRPr="00CD37DE">
        <w:tab/>
      </w:r>
      <w:r w:rsidRPr="00CD37DE">
        <w:tab/>
      </w:r>
      <w:r w:rsidRPr="00CD37DE">
        <w:tab/>
      </w:r>
      <w:r w:rsidRPr="00CD37DE">
        <w:tab/>
      </w:r>
      <w:r w:rsidRPr="00CD37DE">
        <w:tab/>
      </w:r>
      <w:r w:rsidR="006310E4" w:rsidRPr="00CD37DE">
        <w:t>12</w:t>
      </w:r>
      <w:r w:rsidRPr="00CD37DE">
        <w:t xml:space="preserve"> dal pont</w:t>
      </w:r>
    </w:p>
    <w:p w14:paraId="761F1534" w14:textId="217D5312" w:rsidR="00E918DE" w:rsidRPr="00CD37DE" w:rsidRDefault="00E918DE" w:rsidP="003F1E8D">
      <w:pPr>
        <w:spacing w:after="0"/>
        <w:contextualSpacing/>
      </w:pPr>
    </w:p>
    <w:p w14:paraId="5FE891A9" w14:textId="5EDF2BC6" w:rsidR="00E918DE" w:rsidRPr="00CD37DE" w:rsidRDefault="00E918DE" w:rsidP="003F1E8D">
      <w:pPr>
        <w:spacing w:after="0"/>
        <w:contextualSpacing/>
      </w:pPr>
      <w:r w:rsidRPr="00CD37DE">
        <w:t>Item ghe</w:t>
      </w:r>
      <w:r w:rsidR="004C5B26" w:rsidRPr="00CD37DE">
        <w:t>reco</w:t>
      </w:r>
      <w:r w:rsidR="00915951" w:rsidRPr="00CD37DE">
        <w:t>u</w:t>
      </w:r>
      <w:r w:rsidR="004C5B26" w:rsidRPr="00CD37DE">
        <w:t>verert a</w:t>
      </w:r>
      <w:r w:rsidR="006E0097" w:rsidRPr="00CD37DE">
        <w:t>n</w:t>
      </w:r>
      <w:r w:rsidRPr="00CD37DE">
        <w:t xml:space="preserve">ne Gillijs Tusschaens </w:t>
      </w:r>
      <w:r w:rsidR="00AD22D4" w:rsidRPr="00CD37DE">
        <w:t>te</w:t>
      </w:r>
      <w:r w:rsidR="006E0097" w:rsidRPr="00CD37DE">
        <w:t>r</w:t>
      </w:r>
    </w:p>
    <w:p w14:paraId="4F199C44" w14:textId="329F26A5" w:rsidR="00E918DE" w:rsidRPr="00CD37DE" w:rsidRDefault="00E918DE" w:rsidP="003F1E8D">
      <w:pPr>
        <w:spacing w:after="0"/>
        <w:contextualSpacing/>
      </w:pPr>
      <w:r w:rsidRPr="00CD37DE">
        <w:t>cause</w:t>
      </w:r>
      <w:r w:rsidR="006E0097" w:rsidRPr="00CD37DE">
        <w:t>n</w:t>
      </w:r>
      <w:r w:rsidRPr="00CD37DE">
        <w:t xml:space="preserve"> van Janne of Gillijs sinnen sone de boete van</w:t>
      </w:r>
    </w:p>
    <w:p w14:paraId="54004383" w14:textId="615EDFA4" w:rsidR="00E918DE" w:rsidRPr="00CD37DE" w:rsidRDefault="00E918DE" w:rsidP="003F1E8D">
      <w:pPr>
        <w:spacing w:after="0"/>
        <w:contextualSpacing/>
      </w:pPr>
      <w:r w:rsidRPr="00CD37DE">
        <w:t>3 lb. par</w:t>
      </w:r>
      <w:r w:rsidR="00124A97" w:rsidRPr="00CD37DE">
        <w:t>.</w:t>
      </w:r>
      <w:r w:rsidRPr="00CD37DE">
        <w:t xml:space="preserve"> dies hij inne ghewijst was ende de</w:t>
      </w:r>
      <w:r w:rsidR="004C5B26" w:rsidRPr="00CD37DE">
        <w:t xml:space="preserve"> vad</w:t>
      </w:r>
      <w:r w:rsidR="006E0097" w:rsidRPr="00CD37DE">
        <w:t>re</w:t>
      </w:r>
      <w:r w:rsidR="006310E4" w:rsidRPr="00CD37DE">
        <w:t xml:space="preserve"> hevet</w:t>
      </w:r>
    </w:p>
    <w:p w14:paraId="0C09E896" w14:textId="0FB68D45" w:rsidR="006310E4" w:rsidRPr="00CD37DE" w:rsidRDefault="006310E4" w:rsidP="003F1E8D">
      <w:pPr>
        <w:spacing w:after="0"/>
        <w:contextualSpacing/>
      </w:pPr>
      <w:r w:rsidRPr="00CD37DE">
        <w:t>vor</w:t>
      </w:r>
      <w:r w:rsidR="006E0097" w:rsidRPr="00CD37DE">
        <w:t>e</w:t>
      </w:r>
      <w:r w:rsidRPr="00CD37DE">
        <w:t xml:space="preserve"> sine sone </w:t>
      </w:r>
      <w:r w:rsidR="004C5B26" w:rsidRPr="00CD37DE">
        <w:t>vera</w:t>
      </w:r>
      <w:r w:rsidRPr="00CD37DE">
        <w:t>nwort ende belooft minnen heere</w:t>
      </w:r>
    </w:p>
    <w:p w14:paraId="543D7444" w14:textId="039C663A" w:rsidR="006310E4" w:rsidRPr="00CD37DE" w:rsidRDefault="006310E4" w:rsidP="003F1E8D">
      <w:pPr>
        <w:spacing w:after="0"/>
        <w:contextualSpacing/>
      </w:pPr>
      <w:r w:rsidRPr="00CD37DE">
        <w:t>van Roubays te conte</w:t>
      </w:r>
      <w:r w:rsidR="006E0097" w:rsidRPr="00CD37DE">
        <w:t>n</w:t>
      </w:r>
      <w:r w:rsidRPr="00CD37DE">
        <w:t>terne</w:t>
      </w:r>
      <w:r w:rsidR="004C5B26" w:rsidRPr="00CD37DE">
        <w:rPr>
          <w:rStyle w:val="Voetnootmarkering"/>
        </w:rPr>
        <w:footnoteReference w:id="90"/>
      </w:r>
      <w:r w:rsidRPr="00CD37DE">
        <w:t xml:space="preserve"> comt</w:t>
      </w:r>
      <w:r w:rsidRPr="00CD37DE">
        <w:tab/>
      </w:r>
      <w:r w:rsidRPr="00CD37DE">
        <w:tab/>
      </w:r>
      <w:r w:rsidRPr="00CD37DE">
        <w:tab/>
      </w:r>
      <w:r w:rsidRPr="00CD37DE">
        <w:tab/>
      </w:r>
      <w:r w:rsidR="00124A97" w:rsidRPr="00CD37DE">
        <w:tab/>
      </w:r>
      <w:r w:rsidRPr="00CD37DE">
        <w:t>3 lb. par</w:t>
      </w:r>
      <w:r w:rsidR="00124A97" w:rsidRPr="00CD37DE">
        <w:t>.</w:t>
      </w:r>
    </w:p>
    <w:p w14:paraId="6C1FC4D5" w14:textId="77777777" w:rsidR="006310E4" w:rsidRPr="00CD37DE" w:rsidRDefault="006310E4" w:rsidP="003F1E8D">
      <w:pPr>
        <w:spacing w:after="0"/>
        <w:contextualSpacing/>
      </w:pPr>
    </w:p>
    <w:p w14:paraId="7181B74C" w14:textId="1B30542E" w:rsidR="006310E4" w:rsidRPr="00CD37DE" w:rsidRDefault="006310E4" w:rsidP="003F1E8D">
      <w:pPr>
        <w:spacing w:after="0"/>
        <w:contextualSpacing/>
        <w:rPr>
          <w:lang w:val="en-US"/>
        </w:rPr>
      </w:pPr>
      <w:r w:rsidRPr="00CD37DE">
        <w:rPr>
          <w:lang w:val="en-US"/>
        </w:rPr>
        <w:t>Memorie omme te sine ghereco</w:t>
      </w:r>
      <w:r w:rsidR="004C5B26" w:rsidRPr="00CD37DE">
        <w:rPr>
          <w:lang w:val="en-US"/>
        </w:rPr>
        <w:t>u</w:t>
      </w:r>
      <w:r w:rsidR="00B35904" w:rsidRPr="00CD37DE">
        <w:rPr>
          <w:lang w:val="en-US"/>
        </w:rPr>
        <w:t>v</w:t>
      </w:r>
      <w:r w:rsidR="004C5B26" w:rsidRPr="00CD37DE">
        <w:rPr>
          <w:lang w:val="en-US"/>
        </w:rPr>
        <w:t xml:space="preserve">erert </w:t>
      </w:r>
      <w:r w:rsidRPr="00CD37DE">
        <w:rPr>
          <w:lang w:val="en-US"/>
        </w:rPr>
        <w:t>an Joesse</w:t>
      </w:r>
    </w:p>
    <w:p w14:paraId="1792DBD2" w14:textId="56D8D5F2" w:rsidR="006310E4" w:rsidRPr="00CD37DE" w:rsidRDefault="006310E4" w:rsidP="003F1E8D">
      <w:pPr>
        <w:spacing w:after="0"/>
        <w:contextualSpacing/>
      </w:pPr>
      <w:r w:rsidRPr="00CD37DE">
        <w:t xml:space="preserve">Vierendeel </w:t>
      </w:r>
      <w:r w:rsidR="004C5B26" w:rsidRPr="00CD37DE">
        <w:t>eenen rooden roc i</w:t>
      </w:r>
      <w:r w:rsidRPr="00CD37DE">
        <w:t>nde den hoofstoel van</w:t>
      </w:r>
    </w:p>
    <w:p w14:paraId="52A820A6" w14:textId="57947FBA" w:rsidR="006310E4" w:rsidRPr="00CD37DE" w:rsidRDefault="006310E4" w:rsidP="003F1E8D">
      <w:pPr>
        <w:spacing w:after="0"/>
        <w:contextualSpacing/>
      </w:pPr>
      <w:r w:rsidRPr="00CD37DE">
        <w:t>eender Kateline Van Stivendaele sijn joncwijf wilen</w:t>
      </w:r>
    </w:p>
    <w:p w14:paraId="125A5D1A" w14:textId="4D3B9B82" w:rsidR="006310E4" w:rsidRPr="00CD37DE" w:rsidRDefault="006310E4" w:rsidP="003F1E8D">
      <w:pPr>
        <w:spacing w:after="0"/>
        <w:contextualSpacing/>
      </w:pPr>
      <w:r w:rsidRPr="00CD37DE">
        <w:t>was ende die de baell</w:t>
      </w:r>
      <w:r w:rsidR="004C5B26" w:rsidRPr="00CD37DE">
        <w:t>iu</w:t>
      </w:r>
      <w:r w:rsidRPr="00CD37DE">
        <w:t xml:space="preserve"> hare huere onder den selven</w:t>
      </w:r>
    </w:p>
    <w:p w14:paraId="2BD685AB" w14:textId="4817A264" w:rsidR="006310E4" w:rsidRPr="00CD37DE" w:rsidRDefault="006310E4" w:rsidP="003F1E8D">
      <w:pPr>
        <w:spacing w:after="0"/>
        <w:contextualSpacing/>
      </w:pPr>
      <w:r w:rsidRPr="00CD37DE">
        <w:t>Joesse gherestert heeft omme dat de mo</w:t>
      </w:r>
      <w:r w:rsidR="004C5B26" w:rsidRPr="00CD37DE">
        <w:t>edre</w:t>
      </w:r>
      <w:r w:rsidRPr="00CD37DE">
        <w:t xml:space="preserve"> den</w:t>
      </w:r>
    </w:p>
    <w:p w14:paraId="1969FCD9" w14:textId="5A990B1A" w:rsidR="006310E4" w:rsidRPr="00CD37DE" w:rsidRDefault="006310E4" w:rsidP="003F1E8D">
      <w:pPr>
        <w:spacing w:after="0"/>
        <w:contextualSpacing/>
      </w:pPr>
      <w:r w:rsidRPr="00CD37DE">
        <w:t>roc we</w:t>
      </w:r>
      <w:r w:rsidR="00EA4D13" w:rsidRPr="00CD37DE">
        <w:t>ch</w:t>
      </w:r>
      <w:r w:rsidRPr="00CD37DE">
        <w:t xml:space="preserve"> ghe</w:t>
      </w:r>
      <w:r w:rsidR="004C5B26" w:rsidRPr="00CD37DE">
        <w:t>dre</w:t>
      </w:r>
      <w:r w:rsidRPr="00CD37DE">
        <w:t>ghen ha</w:t>
      </w:r>
      <w:r w:rsidR="004C5B26" w:rsidRPr="00CD37DE">
        <w:t>dde</w:t>
      </w:r>
      <w:r w:rsidRPr="00CD37DE">
        <w:t xml:space="preserve"> alst de rekeninghe</w:t>
      </w:r>
    </w:p>
    <w:p w14:paraId="6E3C2E3E" w14:textId="14DF0C49" w:rsidR="006310E4" w:rsidRPr="00CD37DE" w:rsidRDefault="006310E4" w:rsidP="003F1E8D">
      <w:pPr>
        <w:spacing w:after="0"/>
        <w:contextualSpacing/>
      </w:pPr>
      <w:r w:rsidRPr="00CD37DE">
        <w:t xml:space="preserve">sluytende te Bamesse LXXXV </w:t>
      </w:r>
      <w:r w:rsidRPr="00CD37DE">
        <w:rPr>
          <w:b/>
          <w:bCs/>
        </w:rPr>
        <w:t>(1485)</w:t>
      </w:r>
      <w:r w:rsidRPr="00CD37DE">
        <w:t xml:space="preserve"> </w:t>
      </w:r>
      <w:r w:rsidR="008E2FBD" w:rsidRPr="00CD37DE">
        <w:t>mensyoen</w:t>
      </w:r>
      <w:r w:rsidR="00FD65FF" w:rsidRPr="00CD37DE">
        <w:t xml:space="preserve"> maect</w:t>
      </w:r>
      <w:r w:rsidR="008E2FBD" w:rsidRPr="00CD37DE">
        <w:rPr>
          <w:rStyle w:val="Voetnootmarkering"/>
        </w:rPr>
        <w:footnoteReference w:id="91"/>
      </w:r>
      <w:r w:rsidR="008E2FBD" w:rsidRPr="00CD37DE">
        <w:t xml:space="preserve"> </w:t>
      </w:r>
      <w:r w:rsidRPr="00CD37DE">
        <w:t>comt</w:t>
      </w:r>
      <w:r w:rsidR="00C15F9A" w:rsidRPr="00CD37DE">
        <w:t xml:space="preserve"> </w:t>
      </w:r>
      <w:r w:rsidR="00FD65FF" w:rsidRPr="00CD37DE">
        <w:tab/>
      </w:r>
      <w:r w:rsidR="00FD65FF" w:rsidRPr="00CD37DE">
        <w:tab/>
      </w:r>
      <w:r w:rsidRPr="00CD37DE">
        <w:t>eenen rooden roc</w:t>
      </w:r>
      <w:r w:rsidRPr="00CD37DE">
        <w:tab/>
      </w:r>
    </w:p>
    <w:p w14:paraId="5FCA3822" w14:textId="77777777" w:rsidR="00135223" w:rsidRPr="00CD37DE" w:rsidRDefault="00135223" w:rsidP="003F1E8D">
      <w:pPr>
        <w:spacing w:after="0"/>
        <w:contextualSpacing/>
      </w:pPr>
    </w:p>
    <w:p w14:paraId="435C4AD6" w14:textId="77777777" w:rsidR="00EA4D13" w:rsidRPr="00CD37DE" w:rsidRDefault="00EA4D13" w:rsidP="003F1E8D">
      <w:pPr>
        <w:spacing w:after="0"/>
        <w:contextualSpacing/>
      </w:pPr>
    </w:p>
    <w:p w14:paraId="5F27190D" w14:textId="77777777" w:rsidR="00EA4D13" w:rsidRPr="00CD37DE" w:rsidRDefault="00EA4D13" w:rsidP="003F1E8D">
      <w:pPr>
        <w:spacing w:after="0"/>
        <w:contextualSpacing/>
      </w:pPr>
    </w:p>
    <w:p w14:paraId="60840E59" w14:textId="77777777" w:rsidR="00EA4D13" w:rsidRPr="00CD37DE" w:rsidRDefault="00EA4D13" w:rsidP="003F1E8D">
      <w:pPr>
        <w:spacing w:after="0"/>
        <w:contextualSpacing/>
      </w:pPr>
    </w:p>
    <w:p w14:paraId="7B642599" w14:textId="79F9000E" w:rsidR="006310E4" w:rsidRPr="00CD37DE" w:rsidRDefault="006310E4" w:rsidP="003F1E8D">
      <w:pPr>
        <w:spacing w:after="0"/>
        <w:contextualSpacing/>
      </w:pPr>
      <w:r w:rsidRPr="00CD37DE">
        <w:t>Memorie om te recou</w:t>
      </w:r>
      <w:r w:rsidR="00B35904" w:rsidRPr="00CD37DE">
        <w:t>v</w:t>
      </w:r>
      <w:r w:rsidR="008E2FBD" w:rsidRPr="00CD37DE">
        <w:t>rerene</w:t>
      </w:r>
      <w:r w:rsidR="00E01FA0" w:rsidRPr="00CD37DE">
        <w:t xml:space="preserve"> </w:t>
      </w:r>
      <w:r w:rsidR="008E2FBD" w:rsidRPr="00CD37DE">
        <w:t>in bewijs van des</w:t>
      </w:r>
      <w:r w:rsidR="00A7297B" w:rsidRPr="00CD37DE">
        <w:t>e</w:t>
      </w:r>
    </w:p>
    <w:p w14:paraId="3119ADA8" w14:textId="34FA531D" w:rsidR="008E2FBD" w:rsidRPr="00CD37DE" w:rsidRDefault="008E2FBD" w:rsidP="003F1E8D">
      <w:pPr>
        <w:spacing w:after="0"/>
        <w:contextualSpacing/>
      </w:pPr>
      <w:r w:rsidRPr="00CD37DE">
        <w:t>p</w:t>
      </w:r>
      <w:r w:rsidR="00B35904" w:rsidRPr="00CD37DE">
        <w:t>r</w:t>
      </w:r>
      <w:r w:rsidRPr="00CD37DE">
        <w:t>es</w:t>
      </w:r>
      <w:r w:rsidR="00A7297B" w:rsidRPr="00CD37DE">
        <w:t>ente</w:t>
      </w:r>
      <w:r w:rsidRPr="00CD37DE">
        <w:t xml:space="preserve"> rekeninghe up Jan Vanden Storme sinen ban</w:t>
      </w:r>
    </w:p>
    <w:p w14:paraId="70DD8CC5" w14:textId="4D733150" w:rsidR="008E2FBD" w:rsidRPr="00CD37DE" w:rsidRDefault="008E2FBD" w:rsidP="003F1E8D">
      <w:pPr>
        <w:spacing w:after="0"/>
        <w:contextualSpacing/>
      </w:pPr>
      <w:r w:rsidRPr="00CD37DE">
        <w:t xml:space="preserve">also </w:t>
      </w:r>
      <w:r w:rsidR="00EA4D13" w:rsidRPr="00CD37DE">
        <w:t>men</w:t>
      </w:r>
      <w:r w:rsidR="00A7297B" w:rsidRPr="00CD37DE">
        <w:t xml:space="preserve"> eerst </w:t>
      </w:r>
      <w:r w:rsidR="00EA4D13" w:rsidRPr="00CD37DE">
        <w:t>c</w:t>
      </w:r>
      <w:r w:rsidR="00A7297B" w:rsidRPr="00CD37DE">
        <w:t xml:space="preserve">an </w:t>
      </w:r>
      <w:r w:rsidR="00EA4D13" w:rsidRPr="00CD37DE">
        <w:t>naer</w:t>
      </w:r>
      <w:r w:rsidR="00A7297B" w:rsidRPr="00CD37DE">
        <w:t xml:space="preserve"> t</w:t>
      </w:r>
      <w:r w:rsidRPr="00CD37DE">
        <w:t>bewijs vandie rekeninghe</w:t>
      </w:r>
      <w:r w:rsidR="00EA4D13" w:rsidRPr="00CD37DE">
        <w:rPr>
          <w:rStyle w:val="Voetnootmarkering"/>
        </w:rPr>
        <w:footnoteReference w:id="92"/>
      </w:r>
    </w:p>
    <w:p w14:paraId="5CE0283D" w14:textId="1E749C2E" w:rsidR="008E2FBD" w:rsidRPr="00CD37DE" w:rsidRDefault="008E2FBD" w:rsidP="003F1E8D">
      <w:pPr>
        <w:spacing w:after="0"/>
        <w:contextualSpacing/>
      </w:pPr>
    </w:p>
    <w:p w14:paraId="7A985963" w14:textId="4AE3AA6F" w:rsidR="008E2FBD" w:rsidRPr="00CD37DE" w:rsidRDefault="008E2FBD" w:rsidP="003F1E8D">
      <w:pPr>
        <w:spacing w:after="0"/>
        <w:contextualSpacing/>
      </w:pPr>
      <w:r w:rsidRPr="00CD37DE">
        <w:t xml:space="preserve">Item </w:t>
      </w:r>
      <w:r w:rsidR="005121EF" w:rsidRPr="00CD37DE">
        <w:t xml:space="preserve">insghelijcx </w:t>
      </w:r>
      <w:r w:rsidRPr="00CD37DE">
        <w:t xml:space="preserve">an </w:t>
      </w:r>
      <w:r w:rsidR="00A7297B" w:rsidRPr="00CD37DE">
        <w:t xml:space="preserve">Vrancken </w:t>
      </w:r>
      <w:r w:rsidR="00135223" w:rsidRPr="00CD37DE">
        <w:t>V</w:t>
      </w:r>
      <w:r w:rsidRPr="00CD37DE">
        <w:t xml:space="preserve">an Welle </w:t>
      </w:r>
      <w:r w:rsidR="00A7297B" w:rsidRPr="00CD37DE">
        <w:t>moldre</w:t>
      </w:r>
      <w:r w:rsidR="00A7297B" w:rsidRPr="00CD37DE">
        <w:rPr>
          <w:rStyle w:val="Voetnootmarkering"/>
        </w:rPr>
        <w:footnoteReference w:id="93"/>
      </w:r>
    </w:p>
    <w:p w14:paraId="3B29CBE4" w14:textId="5306382D" w:rsidR="008E2FBD" w:rsidRPr="00CD37DE" w:rsidRDefault="008E2FBD" w:rsidP="003F1E8D">
      <w:pPr>
        <w:spacing w:after="0"/>
        <w:contextualSpacing/>
      </w:pPr>
      <w:r w:rsidRPr="00CD37DE">
        <w:t xml:space="preserve">van </w:t>
      </w:r>
      <w:r w:rsidR="00A7297B" w:rsidRPr="00CD37DE">
        <w:t xml:space="preserve">Herselle </w:t>
      </w:r>
      <w:r w:rsidR="00EA4D13" w:rsidRPr="00CD37DE">
        <w:t>nu</w:t>
      </w:r>
      <w:r w:rsidR="00982220" w:rsidRPr="00CD37DE">
        <w:t xml:space="preserve"> te</w:t>
      </w:r>
      <w:r w:rsidR="00854780" w:rsidRPr="00CD37DE">
        <w:t>r</w:t>
      </w:r>
      <w:r w:rsidR="006814AB" w:rsidRPr="00CD37DE">
        <w:t xml:space="preserve"> </w:t>
      </w:r>
      <w:r w:rsidR="003E541E" w:rsidRPr="00CD37DE">
        <w:t>tijt</w:t>
      </w:r>
      <w:r w:rsidRPr="00CD37DE">
        <w:t xml:space="preserve"> to</w:t>
      </w:r>
      <w:r w:rsidR="00E01FA0" w:rsidRPr="00CD37DE">
        <w:t>nt</w:t>
      </w:r>
      <w:r w:rsidR="00A7297B" w:rsidRPr="00CD37DE">
        <w:t>fane te B</w:t>
      </w:r>
      <w:r w:rsidRPr="00CD37DE">
        <w:t>amesse LXXXVII</w:t>
      </w:r>
      <w:r w:rsidR="00E01FA0" w:rsidRPr="00CD37DE">
        <w:t xml:space="preserve"> (</w:t>
      </w:r>
      <w:r w:rsidR="00E01FA0" w:rsidRPr="00CD37DE">
        <w:rPr>
          <w:b/>
          <w:bCs/>
        </w:rPr>
        <w:t>1487</w:t>
      </w:r>
      <w:r w:rsidR="00E01FA0" w:rsidRPr="00CD37DE">
        <w:t>)</w:t>
      </w:r>
    </w:p>
    <w:p w14:paraId="3C0E451D" w14:textId="6CAB5DB4" w:rsidR="008E2FBD" w:rsidRPr="00A7297B" w:rsidRDefault="005121EF" w:rsidP="003F1E8D">
      <w:pPr>
        <w:spacing w:after="0"/>
        <w:contextualSpacing/>
      </w:pPr>
      <w:r w:rsidRPr="00CD37DE">
        <w:t>2</w:t>
      </w:r>
      <w:r w:rsidR="008E2FBD" w:rsidRPr="00CD37DE">
        <w:t xml:space="preserve"> sacke eevenen </w:t>
      </w:r>
      <w:r w:rsidR="00E01FA0" w:rsidRPr="00CD37DE">
        <w:t>(ondergeschreven</w:t>
      </w:r>
      <w:r w:rsidR="005361CD">
        <w:t xml:space="preserve">: </w:t>
      </w:r>
      <w:r w:rsidR="00E01FA0" w:rsidRPr="00CD37DE">
        <w:t xml:space="preserve">? mate) </w:t>
      </w:r>
      <w:r w:rsidR="008E2FBD" w:rsidRPr="00CD37DE">
        <w:t>alst de rekeninghe pres</w:t>
      </w:r>
      <w:r w:rsidR="00A7297B" w:rsidRPr="00CD37DE">
        <w:t>en</w:t>
      </w:r>
      <w:r w:rsidR="008E2FBD" w:rsidRPr="00CD37DE">
        <w:t>t verclaert</w:t>
      </w:r>
      <w:r w:rsidRPr="00CD37DE">
        <w:tab/>
      </w:r>
      <w:r w:rsidRPr="00CD37DE">
        <w:tab/>
      </w:r>
      <w:r w:rsidRPr="00CD37DE">
        <w:tab/>
      </w:r>
      <w:r w:rsidR="00E01FA0" w:rsidRPr="00CD37DE">
        <w:tab/>
      </w:r>
      <w:r w:rsidR="00E01FA0" w:rsidRPr="00CD37DE">
        <w:tab/>
      </w:r>
      <w:r w:rsidR="00E01FA0" w:rsidRPr="00CD37DE">
        <w:tab/>
      </w:r>
      <w:r w:rsidR="00E01FA0" w:rsidRPr="00CD37DE">
        <w:tab/>
      </w:r>
      <w:r w:rsidR="00E01FA0" w:rsidRPr="00CD37DE">
        <w:tab/>
      </w:r>
      <w:r w:rsidR="00E01FA0" w:rsidRPr="00CD37DE">
        <w:tab/>
      </w:r>
      <w:r w:rsidR="00E01FA0" w:rsidRPr="00CD37DE">
        <w:tab/>
      </w:r>
      <w:r w:rsidR="00E01FA0" w:rsidRPr="00CD37DE">
        <w:tab/>
      </w:r>
      <w:r w:rsidRPr="00CD37DE">
        <w:t>2 sacke evenen</w:t>
      </w:r>
    </w:p>
    <w:p w14:paraId="7703BA44" w14:textId="77777777" w:rsidR="00526B57" w:rsidRPr="008E2FBD" w:rsidRDefault="00526B57" w:rsidP="003F1E8D">
      <w:pPr>
        <w:spacing w:after="0"/>
        <w:contextualSpacing/>
        <w:rPr>
          <w:b/>
          <w:bCs/>
          <w:i/>
          <w:iCs/>
        </w:rPr>
      </w:pPr>
    </w:p>
    <w:p w14:paraId="4DFA3E55" w14:textId="326565EB" w:rsidR="00526B57" w:rsidRPr="008E2FBD" w:rsidRDefault="00526B57" w:rsidP="003F1E8D">
      <w:pPr>
        <w:spacing w:after="0"/>
        <w:contextualSpacing/>
      </w:pPr>
      <w:r w:rsidRPr="008E2FBD">
        <w:tab/>
      </w:r>
      <w:r w:rsidRPr="008E2FBD">
        <w:tab/>
      </w:r>
    </w:p>
    <w:p w14:paraId="523DEEA2" w14:textId="77777777" w:rsidR="00526B57" w:rsidRPr="008E2FBD" w:rsidRDefault="00526B57" w:rsidP="003F1E8D">
      <w:pPr>
        <w:spacing w:after="0"/>
        <w:contextualSpacing/>
      </w:pPr>
    </w:p>
    <w:p w14:paraId="55980AE7" w14:textId="44E7322F" w:rsidR="00526B57" w:rsidRPr="008E2FBD" w:rsidRDefault="00526B57" w:rsidP="003F1E8D">
      <w:pPr>
        <w:spacing w:after="0"/>
        <w:contextualSpacing/>
      </w:pPr>
    </w:p>
    <w:p w14:paraId="747D0EFC" w14:textId="77777777" w:rsidR="00526B57" w:rsidRPr="008E2FBD" w:rsidRDefault="00526B57" w:rsidP="003F1E8D">
      <w:pPr>
        <w:spacing w:after="0"/>
        <w:contextualSpacing/>
      </w:pPr>
    </w:p>
    <w:p w14:paraId="694E8F6E" w14:textId="77777777" w:rsidR="00526B57" w:rsidRPr="008E2FBD" w:rsidRDefault="00526B57" w:rsidP="003F1E8D">
      <w:pPr>
        <w:spacing w:after="0"/>
        <w:contextualSpacing/>
      </w:pPr>
    </w:p>
    <w:p w14:paraId="0D321CAD" w14:textId="77777777" w:rsidR="002976DF" w:rsidRPr="008E2FBD" w:rsidRDefault="002976DF" w:rsidP="003F1E8D">
      <w:pPr>
        <w:spacing w:after="0"/>
        <w:contextualSpacing/>
      </w:pPr>
    </w:p>
    <w:p w14:paraId="7DEAECB6" w14:textId="29EB6C5E" w:rsidR="00854667" w:rsidRPr="008E2FBD" w:rsidRDefault="00854667" w:rsidP="003F1E8D">
      <w:pPr>
        <w:spacing w:after="0"/>
        <w:contextualSpacing/>
      </w:pPr>
      <w:r w:rsidRPr="008E2FBD">
        <w:tab/>
      </w:r>
      <w:r w:rsidRPr="008E2FBD">
        <w:tab/>
      </w:r>
      <w:r w:rsidRPr="008E2FBD">
        <w:tab/>
      </w:r>
      <w:r w:rsidRPr="008E2FBD">
        <w:tab/>
      </w:r>
    </w:p>
    <w:p w14:paraId="673618DA" w14:textId="77777777" w:rsidR="00F061D9" w:rsidRPr="008E2FBD" w:rsidRDefault="00F061D9" w:rsidP="003F1E8D">
      <w:pPr>
        <w:spacing w:after="0"/>
        <w:contextualSpacing/>
      </w:pPr>
    </w:p>
    <w:p w14:paraId="06D1E19E" w14:textId="3CC92D4F" w:rsidR="000A1C6F" w:rsidRPr="008E2FBD" w:rsidRDefault="000A1C6F" w:rsidP="003F1E8D">
      <w:pPr>
        <w:spacing w:after="0"/>
        <w:contextualSpacing/>
      </w:pPr>
    </w:p>
    <w:p w14:paraId="0CDC1169" w14:textId="77777777" w:rsidR="000A1C6F" w:rsidRPr="008E2FBD" w:rsidRDefault="000A1C6F" w:rsidP="003F1E8D">
      <w:pPr>
        <w:spacing w:after="0"/>
        <w:contextualSpacing/>
      </w:pPr>
    </w:p>
    <w:p w14:paraId="66849815" w14:textId="07CB4DF3" w:rsidR="00BB5ECE" w:rsidRPr="008E2FBD" w:rsidRDefault="00BB5ECE" w:rsidP="003F1E8D">
      <w:pPr>
        <w:spacing w:after="0"/>
        <w:contextualSpacing/>
      </w:pPr>
    </w:p>
    <w:p w14:paraId="1D7A2178" w14:textId="77777777" w:rsidR="00BB5ECE" w:rsidRPr="008E2FBD" w:rsidRDefault="00BB5ECE" w:rsidP="003F1E8D">
      <w:pPr>
        <w:spacing w:after="0"/>
        <w:contextualSpacing/>
      </w:pPr>
    </w:p>
    <w:sectPr w:rsidR="00BB5ECE" w:rsidRPr="008E2F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AC73" w14:textId="77777777" w:rsidR="008D5501" w:rsidRDefault="008D5501" w:rsidP="00247D8D">
      <w:pPr>
        <w:spacing w:after="0" w:line="240" w:lineRule="auto"/>
      </w:pPr>
      <w:r>
        <w:separator/>
      </w:r>
    </w:p>
  </w:endnote>
  <w:endnote w:type="continuationSeparator" w:id="0">
    <w:p w14:paraId="6BA0E6A3" w14:textId="77777777" w:rsidR="008D5501" w:rsidRDefault="008D5501" w:rsidP="0024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AA3F" w14:textId="77777777" w:rsidR="008D5501" w:rsidRDefault="008D5501" w:rsidP="00247D8D">
      <w:pPr>
        <w:spacing w:after="0" w:line="240" w:lineRule="auto"/>
      </w:pPr>
      <w:r>
        <w:separator/>
      </w:r>
    </w:p>
  </w:footnote>
  <w:footnote w:type="continuationSeparator" w:id="0">
    <w:p w14:paraId="30E54C78" w14:textId="77777777" w:rsidR="008D5501" w:rsidRDefault="008D5501" w:rsidP="00247D8D">
      <w:pPr>
        <w:spacing w:after="0" w:line="240" w:lineRule="auto"/>
      </w:pPr>
      <w:r>
        <w:continuationSeparator/>
      </w:r>
    </w:p>
  </w:footnote>
  <w:footnote w:id="1">
    <w:p w14:paraId="5E05D58D" w14:textId="4FBBD3C6" w:rsidR="00A75D04" w:rsidRDefault="00A75D04">
      <w:pPr>
        <w:pStyle w:val="Voetnoottekst"/>
      </w:pPr>
      <w:r>
        <w:rPr>
          <w:rStyle w:val="Voetnootmarkering"/>
        </w:rPr>
        <w:footnoteRef/>
      </w:r>
      <w:r>
        <w:t xml:space="preserve"> alfabetische ordening van de rekeningen</w:t>
      </w:r>
    </w:p>
  </w:footnote>
  <w:footnote w:id="2">
    <w:p w14:paraId="3E013E7C" w14:textId="7D80BC07" w:rsidR="006A7D4E" w:rsidRDefault="006A7D4E">
      <w:pPr>
        <w:pStyle w:val="Voetnoottekst"/>
        <w:contextualSpacing/>
      </w:pPr>
      <w:r>
        <w:rPr>
          <w:rStyle w:val="Voetnootmarkering"/>
        </w:rPr>
        <w:footnoteRef/>
      </w:r>
      <w:r>
        <w:t xml:space="preserve"> date: dagtekening: </w:t>
      </w:r>
      <w:hyperlink r:id="rId1" w:history="1">
        <w:r w:rsidRPr="008B0D1D">
          <w:rPr>
            <w:rStyle w:val="Hyperlink"/>
          </w:rPr>
          <w:t>http://gtb.inl.nl/iWDB/search?actie=article&amp;wdb=MNW&amp;id=06206&amp;lemma=date&amp;domein=0&amp;conc=true</w:t>
        </w:r>
      </w:hyperlink>
    </w:p>
  </w:footnote>
  <w:footnote w:id="3">
    <w:p w14:paraId="74847083" w14:textId="105A7C09" w:rsidR="006A7D4E" w:rsidRDefault="006A7D4E">
      <w:pPr>
        <w:pStyle w:val="Voetnoottekst"/>
        <w:contextualSpacing/>
      </w:pPr>
      <w:r>
        <w:rPr>
          <w:rStyle w:val="Voetnootmarkering"/>
        </w:rPr>
        <w:footnoteRef/>
      </w:r>
      <w:r>
        <w:t xml:space="preserve"> pointeren </w:t>
      </w:r>
      <w:r w:rsidR="00475A03">
        <w:t xml:space="preserve">: </w:t>
      </w:r>
      <w:r>
        <w:t xml:space="preserve">vaststellen: </w:t>
      </w:r>
      <w:hyperlink r:id="rId2" w:history="1">
        <w:r w:rsidRPr="008B0D1D">
          <w:rPr>
            <w:rStyle w:val="Hyperlink"/>
          </w:rPr>
          <w:t>http://gtb.inl.nl/iWDB/search?actie=article&amp;wdb=WNT&amp;id=M055052&amp;lemma=pointeeren&amp;domein=0&amp;conc=true</w:t>
        </w:r>
      </w:hyperlink>
    </w:p>
  </w:footnote>
  <w:footnote w:id="4">
    <w:p w14:paraId="413B86F1" w14:textId="6B5BE77C" w:rsidR="00557AFB" w:rsidRDefault="00557AFB">
      <w:pPr>
        <w:pStyle w:val="Voetnoottekst"/>
      </w:pPr>
      <w:r>
        <w:rPr>
          <w:rStyle w:val="Voetnootmarkering"/>
        </w:rPr>
        <w:footnoteRef/>
      </w:r>
      <w:r>
        <w:t xml:space="preserve"> </w:t>
      </w:r>
      <w:r w:rsidRPr="00557AFB">
        <w:t>Cornelijs verkoopt een lijfrente.  Hij krijgt een kapitaal (koper is niet genoemd) en geeft zo lang die -of een ander lijf- leeft 8 lb. par. De rente is aan 8 d. of 100/8= intrest van 12,5% (les Heuristiek: wordt ontwettelijk als ze hoger is dan 10% en niet afkoopbaar, in Vlaanderen door Keizerlijke ordonnantie 21/02/1529). Het geleend kapitaal is dus  8 lb. * 8 = 64 lb. par.  De grond die borg staat voor dat krediet  ligt ten dele binnen de vrijheid en ten dele erbuiten. Gronden binnen de vrijheid kunnen verkocht worden “als een paard” cfr het denombrement. Die geven geen recht op wandelkoop. Buiten de vrijheid ligt dan nog een deel van de grond onder St Pieters. Anderhalve dagwan</w:t>
      </w:r>
      <w:r w:rsidR="001E1782">
        <w:t>d</w:t>
      </w:r>
      <w:r w:rsidRPr="00557AFB">
        <w:t xml:space="preserve"> ligt onder de heer. Via zijn ontvanger Jo</w:t>
      </w:r>
      <w:r w:rsidR="001E1782">
        <w:t>os</w:t>
      </w:r>
      <w:r w:rsidRPr="00557AFB">
        <w:t xml:space="preserve"> Meganc, is er vastgesteld dat hij recht heeft op 54 s. par..</w:t>
      </w:r>
    </w:p>
  </w:footnote>
  <w:footnote w:id="5">
    <w:p w14:paraId="4C2B24AC" w14:textId="6418D3C7" w:rsidR="006A7D4E" w:rsidRDefault="006A7D4E">
      <w:pPr>
        <w:pStyle w:val="Voetnoottekst"/>
        <w:contextualSpacing/>
      </w:pPr>
      <w:r>
        <w:rPr>
          <w:rStyle w:val="Voetnootmarkering"/>
        </w:rPr>
        <w:footnoteRef/>
      </w:r>
      <w:r>
        <w:t xml:space="preserve"> Gillijs </w:t>
      </w:r>
      <w:r w:rsidR="001A07F3">
        <w:t xml:space="preserve">De Hocht </w:t>
      </w:r>
      <w:r>
        <w:t>verko</w:t>
      </w:r>
      <w:r w:rsidR="002D7A18">
        <w:t>cht</w:t>
      </w:r>
      <w:r>
        <w:t xml:space="preserve"> een </w:t>
      </w:r>
      <w:r w:rsidR="002D7A18">
        <w:t>lijf</w:t>
      </w:r>
      <w:r>
        <w:t xml:space="preserve">rente </w:t>
      </w:r>
      <w:r w:rsidR="001A07F3">
        <w:t xml:space="preserve">(weten niet aan wie) </w:t>
      </w:r>
      <w:r>
        <w:t xml:space="preserve">en zal zo lang </w:t>
      </w:r>
      <w:r w:rsidR="002D7A18">
        <w:t>de andere persoon leeft -die de rente koop</w:t>
      </w:r>
      <w:r w:rsidR="00EC30E7">
        <w:t>t</w:t>
      </w:r>
      <w:r w:rsidR="001A07F3">
        <w:t xml:space="preserve"> of een ander benoemd lijf</w:t>
      </w:r>
      <w:r w:rsidR="002D7A18">
        <w:t xml:space="preserve">- </w:t>
      </w:r>
      <w:r>
        <w:t>een rente betalen van 6 lb</w:t>
      </w:r>
      <w:r w:rsidR="001A07F3">
        <w:t xml:space="preserve">. Dit aan de </w:t>
      </w:r>
      <w:r>
        <w:t xml:space="preserve">intrestvoet van </w:t>
      </w:r>
      <w:r w:rsidR="001A07F3">
        <w:t xml:space="preserve">100/8= </w:t>
      </w:r>
      <w:r>
        <w:t xml:space="preserve">12,5%, </w:t>
      </w:r>
      <w:r w:rsidR="001A07F3">
        <w:t>H</w:t>
      </w:r>
      <w:r>
        <w:t xml:space="preserve">et kapitaal is dus 6 lb. * 8 = 48 lb. De </w:t>
      </w:r>
      <w:r w:rsidR="00475A03">
        <w:t xml:space="preserve">grond ligt voor het grootste deel onder St Pieters. Er is vastgesteld dat </w:t>
      </w:r>
      <w:r w:rsidR="001A07F3">
        <w:t>er 1,5 dagwan</w:t>
      </w:r>
      <w:r w:rsidR="00EC30E7">
        <w:t>d</w:t>
      </w:r>
      <w:r w:rsidR="001A07F3">
        <w:t xml:space="preserve"> onder </w:t>
      </w:r>
      <w:r w:rsidR="00475A03">
        <w:t xml:space="preserve">de heer van Herzele </w:t>
      </w:r>
      <w:r w:rsidR="001A07F3">
        <w:t xml:space="preserve">valt. Het geeft hem </w:t>
      </w:r>
      <w:r>
        <w:t xml:space="preserve">recht op 20 s. </w:t>
      </w:r>
      <w:r w:rsidR="00475A03">
        <w:t>par.</w:t>
      </w:r>
      <w:r w:rsidR="001A07F3">
        <w:t xml:space="preserve"> Vermits de oppervlakte onder St Pieters niet gekend is kunnen we de wandelkoop niet narekenen</w:t>
      </w:r>
      <w:r w:rsidR="00EC30E7">
        <w:t>.</w:t>
      </w:r>
    </w:p>
  </w:footnote>
  <w:footnote w:id="6">
    <w:p w14:paraId="1EB4D32E" w14:textId="65CA992F" w:rsidR="006A7D4E" w:rsidRDefault="006A7D4E">
      <w:pPr>
        <w:pStyle w:val="Voetnoottekst"/>
      </w:pPr>
      <w:r>
        <w:rPr>
          <w:rStyle w:val="Voetnootmarkering"/>
        </w:rPr>
        <w:footnoteRef/>
      </w:r>
      <w:r>
        <w:t xml:space="preserve"> </w:t>
      </w:r>
      <w:r w:rsidR="002D7A18">
        <w:t xml:space="preserve">Rijkaert </w:t>
      </w:r>
      <w:r w:rsidR="001E1782">
        <w:t xml:space="preserve">De Wale </w:t>
      </w:r>
      <w:r w:rsidR="002D7A18">
        <w:t xml:space="preserve">verkocht </w:t>
      </w:r>
      <w:r w:rsidR="0067011B">
        <w:t xml:space="preserve">een lijfrente van </w:t>
      </w:r>
      <w:r>
        <w:t xml:space="preserve">48 s. aan </w:t>
      </w:r>
      <w:r w:rsidR="001A07F3">
        <w:t xml:space="preserve">100/8= </w:t>
      </w:r>
      <w:r>
        <w:t>12,5%</w:t>
      </w:r>
      <w:r w:rsidR="001A07F3">
        <w:t>. Het</w:t>
      </w:r>
      <w:r w:rsidR="0067011B">
        <w:t xml:space="preserve"> </w:t>
      </w:r>
      <w:r>
        <w:t xml:space="preserve"> kapitaal is </w:t>
      </w:r>
      <w:r w:rsidR="001A07F3">
        <w:t xml:space="preserve">48*8= </w:t>
      </w:r>
      <w:r w:rsidR="0067011B">
        <w:t>384</w:t>
      </w:r>
      <w:r>
        <w:t xml:space="preserve"> s. of</w:t>
      </w:r>
      <w:r w:rsidR="0067011B">
        <w:t xml:space="preserve"> 19</w:t>
      </w:r>
      <w:r>
        <w:t xml:space="preserve"> lb.</w:t>
      </w:r>
      <w:r w:rsidR="0067011B">
        <w:t xml:space="preserve"> 4 s. D</w:t>
      </w:r>
      <w:r w:rsidR="00475A03">
        <w:t xml:space="preserve">e hofstede </w:t>
      </w:r>
      <w:r w:rsidR="001A07F3">
        <w:t xml:space="preserve">binnen de vrijheid </w:t>
      </w:r>
      <w:r w:rsidR="00475A03">
        <w:t xml:space="preserve">en 20 roeden land </w:t>
      </w:r>
      <w:r w:rsidR="00D63CC7">
        <w:t xml:space="preserve">onder de heer </w:t>
      </w:r>
      <w:r w:rsidR="00475A03">
        <w:t xml:space="preserve">worden berent. </w:t>
      </w:r>
      <w:r w:rsidR="0067011B">
        <w:t xml:space="preserve">Het recht van de heer is vastgesteld op slechts </w:t>
      </w:r>
      <w:r>
        <w:t>6 s</w:t>
      </w:r>
      <w:r w:rsidR="0067011B">
        <w:t>. par</w:t>
      </w:r>
      <w:r w:rsidR="002D7A18">
        <w:t>, alleen op de 20 roeden die onder de heer liggen</w:t>
      </w:r>
    </w:p>
  </w:footnote>
  <w:footnote w:id="7">
    <w:p w14:paraId="264F32F7" w14:textId="6DAA3A6B" w:rsidR="00557AFB" w:rsidRDefault="00557AFB">
      <w:pPr>
        <w:pStyle w:val="Voetnoottekst"/>
      </w:pPr>
      <w:r>
        <w:rPr>
          <w:rStyle w:val="Voetnootmarkering"/>
        </w:rPr>
        <w:footnoteRef/>
      </w:r>
      <w:r>
        <w:t xml:space="preserve"> Jan 2</w:t>
      </w:r>
      <w:r w:rsidR="001E1782">
        <w:t xml:space="preserve"> Rijkaert</w:t>
      </w:r>
      <w:r>
        <w:t>, 1 is gestorven in 1483-1484</w:t>
      </w:r>
    </w:p>
  </w:footnote>
  <w:footnote w:id="8">
    <w:p w14:paraId="7B13C985" w14:textId="627868D4" w:rsidR="006A7D4E" w:rsidRDefault="006A7D4E">
      <w:pPr>
        <w:pStyle w:val="Voetnoottekst"/>
      </w:pPr>
      <w:r>
        <w:rPr>
          <w:rStyle w:val="Voetnootmarkering"/>
        </w:rPr>
        <w:footnoteRef/>
      </w:r>
      <w:r>
        <w:t xml:space="preserve"> plaatsnaam niet bij Daelemans</w:t>
      </w:r>
    </w:p>
  </w:footnote>
  <w:footnote w:id="9">
    <w:p w14:paraId="7B41C9FA" w14:textId="2781692A" w:rsidR="00D63CC7" w:rsidRDefault="00D63CC7">
      <w:pPr>
        <w:pStyle w:val="Voetnoottekst"/>
      </w:pPr>
      <w:r>
        <w:rPr>
          <w:rStyle w:val="Voetnootmarkering"/>
        </w:rPr>
        <w:footnoteRef/>
      </w:r>
      <w:r>
        <w:t xml:space="preserve"> </w:t>
      </w:r>
      <w:r w:rsidR="00EC0697">
        <w:t>oude dagwan</w:t>
      </w:r>
      <w:r w:rsidR="001E1782">
        <w:t>d? geen andere maten dan die van Vande Walle.</w:t>
      </w:r>
    </w:p>
  </w:footnote>
  <w:footnote w:id="10">
    <w:p w14:paraId="6F5989FD" w14:textId="60B4782E" w:rsidR="00F77D1A" w:rsidRDefault="00F77D1A">
      <w:pPr>
        <w:pStyle w:val="Voetnoottekst"/>
      </w:pPr>
      <w:r>
        <w:rPr>
          <w:rStyle w:val="Voetnootmarkering"/>
        </w:rPr>
        <w:footnoteRef/>
      </w:r>
      <w:r>
        <w:t xml:space="preserve"> Pieter De Turc verkoopt een</w:t>
      </w:r>
      <w:r w:rsidR="000E70B8">
        <w:t xml:space="preserve"> </w:t>
      </w:r>
      <w:r>
        <w:t>lijfrente, weten niet hoeveel, heer heeft recht op 4 lb. 16 s., krijgt de helft kwijt gescholde</w:t>
      </w:r>
      <w:r w:rsidR="001E1782">
        <w:t>n</w:t>
      </w:r>
      <w:r w:rsidR="0063593D">
        <w:t xml:space="preserve"> op vraag van de baljuw</w:t>
      </w:r>
      <w:r>
        <w:t>, er wordt maar 48 s. ontvangen</w:t>
      </w:r>
    </w:p>
  </w:footnote>
  <w:footnote w:id="11">
    <w:p w14:paraId="7345A11E" w14:textId="2B5331F1" w:rsidR="00F77D1A" w:rsidRDefault="00F77D1A">
      <w:pPr>
        <w:pStyle w:val="Voetnoottekst"/>
      </w:pPr>
      <w:r>
        <w:rPr>
          <w:rStyle w:val="Voetnootmarkering"/>
        </w:rPr>
        <w:footnoteRef/>
      </w:r>
      <w:r>
        <w:t xml:space="preserve"> Rijkaert Dierick</w:t>
      </w:r>
      <w:r w:rsidR="001E1782">
        <w:t>s</w:t>
      </w:r>
      <w:r>
        <w:t xml:space="preserve"> verkoopt 24 lb. par. lijfrente, bezet ze met 14 dagwan</w:t>
      </w:r>
      <w:r w:rsidR="00EC30E7">
        <w:t>d</w:t>
      </w:r>
      <w:r>
        <w:t>, waarvan 8 dagwan</w:t>
      </w:r>
      <w:r w:rsidR="00EC30E7">
        <w:t>d</w:t>
      </w:r>
      <w:r>
        <w:t xml:space="preserve"> onder de heer, de heer krijgt hiervoor 10 lb.</w:t>
      </w:r>
    </w:p>
  </w:footnote>
  <w:footnote w:id="12">
    <w:p w14:paraId="253382DF" w14:textId="60FA1A18" w:rsidR="0063593D" w:rsidRDefault="0063593D">
      <w:pPr>
        <w:pStyle w:val="Voetnoottekst"/>
      </w:pPr>
      <w:r>
        <w:rPr>
          <w:rStyle w:val="Voetnootmarkering"/>
        </w:rPr>
        <w:footnoteRef/>
      </w:r>
      <w:r>
        <w:t xml:space="preserve"> Jan Van </w:t>
      </w:r>
      <w:r w:rsidR="001E1782">
        <w:t>D</w:t>
      </w:r>
      <w:r>
        <w:t>e Noorgate is in 1484-1485 gestorven, weduwe koopt grond</w:t>
      </w:r>
    </w:p>
  </w:footnote>
  <w:footnote w:id="13">
    <w:p w14:paraId="6BDE9754" w14:textId="4E6F3C1E" w:rsidR="00F77D1A" w:rsidRDefault="00F77D1A">
      <w:pPr>
        <w:pStyle w:val="Voetnoottekst"/>
      </w:pPr>
      <w:r>
        <w:rPr>
          <w:rStyle w:val="Voetnootmarkering"/>
        </w:rPr>
        <w:footnoteRef/>
      </w:r>
      <w:r>
        <w:t xml:space="preserve"> Pieter De Clerc verkoopt 3 lb. par. erftelijke rente, bezet met stede binnen de vrijheid en grond in Hillegem en onder Lodewijk van Marke, onder de heer 16 roeden, geeft 5 s. wandelkoop</w:t>
      </w:r>
    </w:p>
  </w:footnote>
  <w:footnote w:id="14">
    <w:p w14:paraId="7D89C86C" w14:textId="6406A55E" w:rsidR="00F77D1A" w:rsidRDefault="00F77D1A">
      <w:pPr>
        <w:pStyle w:val="Voetnoottekst"/>
      </w:pPr>
      <w:r>
        <w:rPr>
          <w:rStyle w:val="Voetnootmarkering"/>
        </w:rPr>
        <w:footnoteRef/>
      </w:r>
      <w:r>
        <w:t xml:space="preserve"> Claeys De Gorseme, schepen in 1470, en Bussaert Van Coudenberghe verkopen lijfrente voor 12 lb. par, bezet met stede binnen vrijheid. Claeys gebruikt ook 1 dagwan</w:t>
      </w:r>
      <w:r w:rsidR="00EC30E7">
        <w:t>d</w:t>
      </w:r>
      <w:r>
        <w:t xml:space="preserve"> onder de heer, geeft 10 s. wandelkoop. Bussen 1,5 dagwan</w:t>
      </w:r>
      <w:r w:rsidR="00EC30E7">
        <w:t>d</w:t>
      </w:r>
      <w:r>
        <w:t xml:space="preserve"> onder heer, daarvan 11 s. wandelkoop</w:t>
      </w:r>
    </w:p>
  </w:footnote>
  <w:footnote w:id="15">
    <w:p w14:paraId="0B988173" w14:textId="01BDD0F5" w:rsidR="00CF2E68" w:rsidRDefault="00CF2E68">
      <w:pPr>
        <w:pStyle w:val="Voetnoottekst"/>
      </w:pPr>
      <w:r>
        <w:rPr>
          <w:rStyle w:val="Voetnootmarkering"/>
        </w:rPr>
        <w:footnoteRef/>
      </w:r>
      <w:r>
        <w:t xml:space="preserve"> noteren als twee verkopen, Jan 2</w:t>
      </w:r>
    </w:p>
  </w:footnote>
  <w:footnote w:id="16">
    <w:p w14:paraId="5EAB7E06" w14:textId="39511CD0" w:rsidR="006A7D4E" w:rsidRPr="0021750B" w:rsidRDefault="006A7D4E">
      <w:pPr>
        <w:pStyle w:val="Voetnoottekst"/>
        <w:contextualSpacing/>
      </w:pPr>
      <w:r>
        <w:rPr>
          <w:rStyle w:val="Voetnootmarkering"/>
        </w:rPr>
        <w:footnoteRef/>
      </w:r>
      <w:r>
        <w:t xml:space="preserve"> </w:t>
      </w:r>
      <w:r w:rsidRPr="0021750B">
        <w:t>Mansvelt: v</w:t>
      </w:r>
      <w:r>
        <w:t>eldnaam bij De Buysschere</w:t>
      </w:r>
    </w:p>
  </w:footnote>
  <w:footnote w:id="17">
    <w:p w14:paraId="174C3B8B" w14:textId="40D16EBC" w:rsidR="006A7D4E" w:rsidRPr="0021750B" w:rsidRDefault="006A7D4E">
      <w:pPr>
        <w:pStyle w:val="Voetnoottekst"/>
        <w:contextualSpacing/>
      </w:pPr>
      <w:r>
        <w:rPr>
          <w:rStyle w:val="Voetnootmarkering"/>
        </w:rPr>
        <w:footnoteRef/>
      </w:r>
      <w:r>
        <w:t xml:space="preserve"> geen herkenbare veldnaam</w:t>
      </w:r>
    </w:p>
  </w:footnote>
  <w:footnote w:id="18">
    <w:p w14:paraId="16EB7322" w14:textId="01BFE197" w:rsidR="00F77D1A" w:rsidRDefault="00F77D1A">
      <w:pPr>
        <w:pStyle w:val="Voetnoottekst"/>
      </w:pPr>
      <w:r>
        <w:rPr>
          <w:rStyle w:val="Voetnootmarkering"/>
        </w:rPr>
        <w:footnoteRef/>
      </w:r>
      <w:r>
        <w:t xml:space="preserve"> Jan Bogaert verkoop 6 lb. lijfrente aan Jan De Bruwere</w:t>
      </w:r>
      <w:r w:rsidR="00142BEA">
        <w:t>, intrest 100/8= 12,5% (kapitaal is dus 6*8= 48 lb. par.) bezet het met 5,5 dagwan</w:t>
      </w:r>
      <w:r w:rsidR="00EC30E7">
        <w:t>d</w:t>
      </w:r>
      <w:r w:rsidR="00142BEA">
        <w:t xml:space="preserve"> grond, de heer krijgt 4 lb. 16 s. par. wandelkoop of de volle 10%</w:t>
      </w:r>
    </w:p>
  </w:footnote>
  <w:footnote w:id="19">
    <w:p w14:paraId="7B3EAA4A" w14:textId="305CC435" w:rsidR="00AE25CE" w:rsidRPr="00AE25CE" w:rsidRDefault="00AE25CE">
      <w:pPr>
        <w:pStyle w:val="Voetnoottekst"/>
      </w:pPr>
      <w:r>
        <w:rPr>
          <w:rStyle w:val="Voetnootmarkering"/>
        </w:rPr>
        <w:footnoteRef/>
      </w:r>
      <w:r>
        <w:t xml:space="preserve"> 1 ½ dagwand binnen de vrijheid, de rest er buiten waar wel wandelkoop op moet betaald worden</w:t>
      </w:r>
    </w:p>
  </w:footnote>
  <w:footnote w:id="20">
    <w:p w14:paraId="0DCEF72C" w14:textId="72335B97" w:rsidR="006A7D4E" w:rsidRDefault="006A7D4E" w:rsidP="00B47BDA">
      <w:pPr>
        <w:pStyle w:val="Voetnoottekst"/>
        <w:contextualSpacing/>
      </w:pPr>
      <w:r>
        <w:rPr>
          <w:rStyle w:val="Voetnootmarkering"/>
        </w:rPr>
        <w:footnoteRef/>
      </w:r>
      <w:r>
        <w:t xml:space="preserve"> Johanne</w:t>
      </w:r>
      <w:r w:rsidR="00CF2E68">
        <w:t>s</w:t>
      </w:r>
      <w:r>
        <w:t xml:space="preserve"> </w:t>
      </w:r>
      <w:r w:rsidR="00142BEA">
        <w:t xml:space="preserve">Van Herzele verkoopt erfrente van </w:t>
      </w:r>
      <w:r>
        <w:t xml:space="preserve"> 7 lb. 4s. per jaar  aan Arent Droeshout. De intrest is 100/20=  </w:t>
      </w:r>
      <w:r w:rsidR="0067011B">
        <w:t xml:space="preserve"> </w:t>
      </w:r>
      <w:r>
        <w:t xml:space="preserve">5%. Het kapitaal is dus </w:t>
      </w:r>
      <w:r w:rsidR="0067011B">
        <w:t xml:space="preserve">144 lb. De grond ligt op verschillende plaatsen, oa onder de heerlijkheid </w:t>
      </w:r>
      <w:r w:rsidR="00D81B9D">
        <w:t>T</w:t>
      </w:r>
      <w:r w:rsidR="0067011B">
        <w:t>er Erpen</w:t>
      </w:r>
      <w:r w:rsidR="00142BEA">
        <w:t xml:space="preserve"> en Lodewijk van Marke en 1,5 dagwant binnen de vrijheid. </w:t>
      </w:r>
      <w:r w:rsidR="0067011B">
        <w:t xml:space="preserve"> De heer heeft recht op </w:t>
      </w:r>
      <w:r w:rsidR="003F1E8D">
        <w:t>7 lb. 4 s.</w:t>
      </w:r>
    </w:p>
  </w:footnote>
  <w:footnote w:id="21">
    <w:p w14:paraId="5569ACF9" w14:textId="75C7F7F6" w:rsidR="006A7D4E" w:rsidRDefault="006A7D4E" w:rsidP="00B47BDA">
      <w:pPr>
        <w:pStyle w:val="Voetnoottekst"/>
        <w:contextualSpacing/>
      </w:pPr>
      <w:r>
        <w:rPr>
          <w:rStyle w:val="Voetnootmarkering"/>
        </w:rPr>
        <w:footnoteRef/>
      </w:r>
      <w:r>
        <w:t xml:space="preserve"> </w:t>
      </w:r>
      <w:bookmarkStart w:id="1" w:name="_Hlk51145303"/>
      <w:r w:rsidR="00AE25CE">
        <w:t>mudde: inhoudsmaat van droge waren</w:t>
      </w:r>
      <w:bookmarkEnd w:id="1"/>
      <w:r w:rsidR="00C75491">
        <w:t>, gaat in natura betalen</w:t>
      </w:r>
    </w:p>
  </w:footnote>
  <w:footnote w:id="22">
    <w:p w14:paraId="0DB3D8D0" w14:textId="393E209E" w:rsidR="00142BEA" w:rsidRDefault="00142BEA">
      <w:pPr>
        <w:pStyle w:val="Voetnoottekst"/>
      </w:pPr>
      <w:r>
        <w:rPr>
          <w:rStyle w:val="Voetnootmarkering"/>
        </w:rPr>
        <w:footnoteRef/>
      </w:r>
      <w:r>
        <w:t xml:space="preserve"> Pieter Van der Zaffle verkoopt grond aan Martten De Vos maar er liggen veel lasten en er staat nog hout op. Zo bleef de som van 38 lb. 8 s. par. over waarop de heer wandelkoop krijgt</w:t>
      </w:r>
      <w:r w:rsidR="00EC30E7">
        <w:t>.</w:t>
      </w:r>
    </w:p>
  </w:footnote>
  <w:footnote w:id="23">
    <w:p w14:paraId="28C45A40" w14:textId="77777777" w:rsidR="00114A91" w:rsidRDefault="00114A91" w:rsidP="00114A91">
      <w:pPr>
        <w:pStyle w:val="Voetnoottekst"/>
      </w:pPr>
      <w:r>
        <w:rPr>
          <w:rStyle w:val="Voetnootmarkering"/>
        </w:rPr>
        <w:footnoteRef/>
      </w:r>
      <w:r>
        <w:t xml:space="preserve"> koopsom 120 r*5 s= 600 s- 96 s</w:t>
      </w:r>
    </w:p>
    <w:p w14:paraId="0FC704E5" w14:textId="77777777" w:rsidR="00114A91" w:rsidRDefault="00114A91" w:rsidP="00114A91">
      <w:pPr>
        <w:pStyle w:val="Voetnoottekst"/>
      </w:pPr>
      <w:r>
        <w:t xml:space="preserve">= 504 s*10%= 50,4 s= de 2 lb. 10 s. </w:t>
      </w:r>
    </w:p>
    <w:p w14:paraId="2866E867" w14:textId="61138F25" w:rsidR="00114A91" w:rsidRDefault="00114A91" w:rsidP="00114A91">
      <w:pPr>
        <w:pStyle w:val="Voetnoottekst"/>
      </w:pPr>
      <w:r>
        <w:t>laat na de komma vallen</w:t>
      </w:r>
    </w:p>
  </w:footnote>
  <w:footnote w:id="24">
    <w:p w14:paraId="0048E26F" w14:textId="11E36250" w:rsidR="00142BEA" w:rsidRDefault="00142BEA">
      <w:pPr>
        <w:pStyle w:val="Voetnoottekst"/>
      </w:pPr>
      <w:r>
        <w:rPr>
          <w:rStyle w:val="Voetnootmarkering"/>
        </w:rPr>
        <w:footnoteRef/>
      </w:r>
      <w:r>
        <w:t xml:space="preserve">  Jan Martins en zijn broer (kennen hem niet bij naam) verkopen aan Lieven Braemen (van buiten Herzele) een erfelijke rente aan 100/16= 6.25%. Het kapitaal is dus 12 lb. par *16= 192 lb. par. Ze bezetten de rente met grond binnen de vrijheid, met grond onder Van Marke. Onder de heer 6 dagwan</w:t>
      </w:r>
      <w:r w:rsidR="00EC30E7">
        <w:t>d</w:t>
      </w:r>
      <w:r>
        <w:t xml:space="preserve"> en 6 roede. Wandelkoop geschat op 5 lb. 10 s. par.</w:t>
      </w:r>
    </w:p>
  </w:footnote>
  <w:footnote w:id="25">
    <w:p w14:paraId="3994E38A" w14:textId="13377C86" w:rsidR="006A7D4E" w:rsidRDefault="006A7D4E">
      <w:pPr>
        <w:pStyle w:val="Voetnoottekst"/>
        <w:contextualSpacing/>
      </w:pPr>
      <w:r>
        <w:rPr>
          <w:rStyle w:val="Voetnootmarkering"/>
        </w:rPr>
        <w:footnoteRef/>
      </w:r>
      <w:r>
        <w:t xml:space="preserve"> stede: plaats, ook hoeve: </w:t>
      </w:r>
      <w:hyperlink r:id="rId3" w:history="1">
        <w:r w:rsidRPr="009010F1">
          <w:rPr>
            <w:rStyle w:val="Hyperlink"/>
          </w:rPr>
          <w:t>http://gtb.inl.nl/iWDB/search?actie=article&amp;wdb=WNT&amp;id=M066217&amp;lemma=stede&amp;domein=0&amp;conc=true</w:t>
        </w:r>
      </w:hyperlink>
    </w:p>
  </w:footnote>
  <w:footnote w:id="26">
    <w:p w14:paraId="239A6C90" w14:textId="52B0D0B5" w:rsidR="006A7D4E" w:rsidRDefault="006A7D4E">
      <w:pPr>
        <w:pStyle w:val="Voetnoottekst"/>
        <w:contextualSpacing/>
      </w:pPr>
      <w:r>
        <w:rPr>
          <w:rStyle w:val="Voetnootmarkering"/>
        </w:rPr>
        <w:footnoteRef/>
      </w:r>
      <w:r>
        <w:t xml:space="preserve"> vrij te komen, </w:t>
      </w:r>
      <w:hyperlink r:id="rId4" w:history="1">
        <w:r w:rsidRPr="009010F1">
          <w:rPr>
            <w:rStyle w:val="Hyperlink"/>
          </w:rPr>
          <w:t>http://gtb.inl.nl/iWDB/search?actie=article&amp;wdb=MNW&amp;id=44966&amp;article=quyte&amp;domein=0&amp;conc=true</w:t>
        </w:r>
      </w:hyperlink>
    </w:p>
  </w:footnote>
  <w:footnote w:id="27">
    <w:p w14:paraId="45EEB345" w14:textId="64439A26" w:rsidR="006A7D4E" w:rsidRDefault="006A7D4E">
      <w:pPr>
        <w:pStyle w:val="Voetnoottekst"/>
        <w:contextualSpacing/>
      </w:pPr>
      <w:r>
        <w:rPr>
          <w:rStyle w:val="Voetnootmarkering"/>
        </w:rPr>
        <w:footnoteRef/>
      </w:r>
      <w:r>
        <w:t xml:space="preserve"> verconterpanden: verpanden, als onderpand geven: </w:t>
      </w:r>
      <w:hyperlink r:id="rId5" w:history="1">
        <w:r w:rsidRPr="009010F1">
          <w:rPr>
            <w:rStyle w:val="Hyperlink"/>
          </w:rPr>
          <w:t>http://gtb.inl.nl/iWDB/search?actie=article&amp;wdb=WNT&amp;id=M091128&amp;article=conterpand&amp;domein=0&amp;conc=true</w:t>
        </w:r>
      </w:hyperlink>
    </w:p>
  </w:footnote>
  <w:footnote w:id="28">
    <w:p w14:paraId="762DE90E" w14:textId="5B3F5BEC" w:rsidR="006A7D4E" w:rsidRDefault="006A7D4E">
      <w:pPr>
        <w:pStyle w:val="Voetnoottekst"/>
      </w:pPr>
      <w:r>
        <w:rPr>
          <w:rStyle w:val="Voetnootmarkering"/>
        </w:rPr>
        <w:footnoteRef/>
      </w:r>
      <w:r>
        <w:t xml:space="preserve"> </w:t>
      </w:r>
      <w:r w:rsidR="00786854">
        <w:t xml:space="preserve">De twee verkochten een lijfrente: ze ontvingen dus van iemand een kapitaal en gaven in waarborg 2 boerderijen binnen de vrijheid. Moest dit niet genoeg zijn, dan geven ze nu extra grond buiten de vrijheid in onderpand. </w:t>
      </w:r>
      <w:r w:rsidR="001E1782">
        <w:t>De</w:t>
      </w:r>
      <w:r w:rsidR="005D466C">
        <w:t xml:space="preserve"> grond, buiten de vrijheid,</w:t>
      </w:r>
      <w:r w:rsidR="00EC30E7">
        <w:t xml:space="preserve"> </w:t>
      </w:r>
      <w:r w:rsidR="001E1782">
        <w:t xml:space="preserve">komt </w:t>
      </w:r>
      <w:r w:rsidR="005D466C">
        <w:t xml:space="preserve"> maar in aanmerking  voor wandelkoop als nadien zou blijken dat deze nodig is om de waarborg vol te maken.</w:t>
      </w:r>
      <w:r w:rsidR="00786854">
        <w:t xml:space="preserve"> De baljuw ontvangt dus voorlopig niets</w:t>
      </w:r>
      <w:r w:rsidR="00AE25CE">
        <w:t xml:space="preserve"> omdat voorlopig alles binnen de vrijheid is (</w:t>
      </w:r>
      <w:r w:rsidR="00D81B9D">
        <w:t xml:space="preserve">zie </w:t>
      </w:r>
      <w:r w:rsidR="00AE25CE">
        <w:t>denombrement</w:t>
      </w:r>
      <w:r w:rsidR="00D81B9D">
        <w:t>, folio 5 recto</w:t>
      </w:r>
      <w:r w:rsidR="00AE25CE">
        <w:t>)</w:t>
      </w:r>
    </w:p>
  </w:footnote>
  <w:footnote w:id="29">
    <w:p w14:paraId="2D28728D" w14:textId="758C2F56" w:rsidR="00142BEA" w:rsidRDefault="00142BEA">
      <w:pPr>
        <w:pStyle w:val="Voetnoottekst"/>
      </w:pPr>
      <w:r>
        <w:rPr>
          <w:rStyle w:val="Voetnootmarkering"/>
        </w:rPr>
        <w:footnoteRef/>
      </w:r>
      <w:r>
        <w:t xml:space="preserve"> Joos Vierendeels verkoopt een erfrente van 30 lb. par, intrest 100/15= </w:t>
      </w:r>
      <w:r w:rsidR="005D466C">
        <w:t>6,66%. Bezet ze met 3 steden binnen de vrijheid, de over</w:t>
      </w:r>
      <w:r w:rsidR="00EC30E7">
        <w:t>s</w:t>
      </w:r>
      <w:r w:rsidR="005D466C">
        <w:t xml:space="preserve">chot met grond buiten de vrijheid. Zelfde verhaal als bij </w:t>
      </w:r>
      <w:r w:rsidR="001E1782">
        <w:t>Joos Vierendeel</w:t>
      </w:r>
      <w:r w:rsidR="005D466C">
        <w:t>, voorlopig geen wandelkoop</w:t>
      </w:r>
      <w:r w:rsidR="00EC30E7">
        <w:t>.</w:t>
      </w:r>
    </w:p>
  </w:footnote>
  <w:footnote w:id="30">
    <w:p w14:paraId="76DBF36B" w14:textId="605DF49D" w:rsidR="005D466C" w:rsidRDefault="005D466C">
      <w:pPr>
        <w:pStyle w:val="Voetnoottekst"/>
      </w:pPr>
      <w:r>
        <w:rPr>
          <w:rStyle w:val="Voetnootmarkering"/>
        </w:rPr>
        <w:footnoteRef/>
      </w:r>
      <w:r>
        <w:t xml:space="preserve"> zelfde verhaal als </w:t>
      </w:r>
      <w:r w:rsidR="001029EC">
        <w:t>bij Joos Vierendeel</w:t>
      </w:r>
    </w:p>
  </w:footnote>
  <w:footnote w:id="31">
    <w:p w14:paraId="1A83CFE5" w14:textId="0BFB5250" w:rsidR="005D466C" w:rsidRDefault="005D466C">
      <w:pPr>
        <w:pStyle w:val="Voetnoottekst"/>
      </w:pPr>
      <w:r>
        <w:rPr>
          <w:rStyle w:val="Voetnootmarkering"/>
        </w:rPr>
        <w:footnoteRef/>
      </w:r>
      <w:r>
        <w:t xml:space="preserve"> zelfde verhaal als </w:t>
      </w:r>
      <w:r w:rsidR="001029EC">
        <w:t>bij Joos Vierendeel</w:t>
      </w:r>
    </w:p>
  </w:footnote>
  <w:footnote w:id="32">
    <w:p w14:paraId="24329AC0" w14:textId="74E9B672" w:rsidR="005D466C" w:rsidRDefault="005D466C">
      <w:pPr>
        <w:pStyle w:val="Voetnoottekst"/>
      </w:pPr>
      <w:r>
        <w:rPr>
          <w:rStyle w:val="Voetnootmarkering"/>
        </w:rPr>
        <w:footnoteRef/>
      </w:r>
      <w:r>
        <w:t xml:space="preserve"> zelfde verhaal als </w:t>
      </w:r>
      <w:r w:rsidR="001029EC">
        <w:t>bij Joos Vierendeel</w:t>
      </w:r>
      <w:r>
        <w:t xml:space="preserve"> (de elite heeft wel geld nodig…)</w:t>
      </w:r>
    </w:p>
  </w:footnote>
  <w:footnote w:id="33">
    <w:p w14:paraId="45ED459A" w14:textId="59C44EE9" w:rsidR="006A7D4E" w:rsidRDefault="006A7D4E" w:rsidP="00B47BDA">
      <w:pPr>
        <w:pStyle w:val="Voetnoottekst"/>
        <w:contextualSpacing/>
      </w:pPr>
      <w:r>
        <w:rPr>
          <w:rStyle w:val="Voetnootmarkering"/>
        </w:rPr>
        <w:footnoteRef/>
      </w:r>
      <w:r>
        <w:t xml:space="preserve"> vroeger, in het verleden: </w:t>
      </w:r>
      <w:hyperlink r:id="rId6" w:history="1">
        <w:r w:rsidRPr="009010F1">
          <w:rPr>
            <w:rStyle w:val="Hyperlink"/>
          </w:rPr>
          <w:t>http://gtb.inl.nl/iWDB/search?actie=article&amp;wdb=VMNW&amp;id=ID64542&amp;lemmodern=wijlen&amp;domein=0&amp;conc=true</w:t>
        </w:r>
      </w:hyperlink>
    </w:p>
  </w:footnote>
  <w:footnote w:id="34">
    <w:p w14:paraId="31CE92A1" w14:textId="4C0E1FAA" w:rsidR="006A7D4E" w:rsidRDefault="006A7D4E" w:rsidP="00B47BDA">
      <w:pPr>
        <w:pStyle w:val="Voetnoottekst"/>
        <w:contextualSpacing/>
      </w:pPr>
      <w:r>
        <w:rPr>
          <w:rStyle w:val="Voetnootmarkering"/>
        </w:rPr>
        <w:footnoteRef/>
      </w:r>
      <w:r>
        <w:t xml:space="preserve"> sober : gering</w:t>
      </w:r>
      <w:r w:rsidR="00D81B9D">
        <w:t>, een weinig koren gezaaid na de oorlog</w:t>
      </w:r>
      <w:r>
        <w:t xml:space="preserve"> </w:t>
      </w:r>
      <w:hyperlink r:id="rId7" w:history="1">
        <w:r w:rsidRPr="009010F1">
          <w:rPr>
            <w:rStyle w:val="Hyperlink"/>
          </w:rPr>
          <w:t>http://gtb.inl.nl/iWDB/search?actie=article&amp;wdb=MNW&amp;id=53059&amp;lemmodern=sober&amp;domein=0&amp;conc=true</w:t>
        </w:r>
      </w:hyperlink>
    </w:p>
  </w:footnote>
  <w:footnote w:id="35">
    <w:p w14:paraId="1BD2EB10" w14:textId="2229F122" w:rsidR="006A7D4E" w:rsidRDefault="006A7D4E" w:rsidP="00B47BDA">
      <w:pPr>
        <w:pStyle w:val="Voetnoottekst"/>
        <w:contextualSpacing/>
      </w:pPr>
      <w:r>
        <w:rPr>
          <w:rStyle w:val="Voetnootmarkering"/>
        </w:rPr>
        <w:footnoteRef/>
      </w:r>
      <w:r>
        <w:t xml:space="preserve"> oorlogen met Maximilliaan van Oostenrijk: 1482: overlijden Maria van Bourgondi</w:t>
      </w:r>
      <w:r w:rsidR="00EC30E7">
        <w:t>ë</w:t>
      </w:r>
      <w:r>
        <w:t>, eerste opstand 1483-85,  tweede opstand 1487-89</w:t>
      </w:r>
    </w:p>
  </w:footnote>
  <w:footnote w:id="36">
    <w:p w14:paraId="41B8D487" w14:textId="6CDC0C63" w:rsidR="003408BF" w:rsidRPr="003408BF" w:rsidRDefault="003408BF">
      <w:pPr>
        <w:pStyle w:val="Voetnoottekst"/>
      </w:pPr>
      <w:r>
        <w:rPr>
          <w:rStyle w:val="Voetnootmarkering"/>
        </w:rPr>
        <w:footnoteRef/>
      </w:r>
      <w:r>
        <w:t xml:space="preserve"> </w:t>
      </w:r>
      <w:r w:rsidRPr="003408BF">
        <w:t>r</w:t>
      </w:r>
      <w:r>
        <w:t>ekening van ontvanger 1485-1486 is niet bewaard, wel daaropvolgende en die is van Jo</w:t>
      </w:r>
      <w:r w:rsidR="001E1782">
        <w:t>o</w:t>
      </w:r>
      <w:r>
        <w:t>s Meganc</w:t>
      </w:r>
    </w:p>
  </w:footnote>
  <w:footnote w:id="37">
    <w:p w14:paraId="1040EB85" w14:textId="64767A01" w:rsidR="00892D0F" w:rsidRDefault="00892D0F">
      <w:pPr>
        <w:pStyle w:val="Voetnoottekst"/>
      </w:pPr>
      <w:r>
        <w:rPr>
          <w:rStyle w:val="Voetnootmarkering"/>
        </w:rPr>
        <w:footnoteRef/>
      </w:r>
      <w:r>
        <w:t xml:space="preserve"> weduwe van De Hont</w:t>
      </w:r>
      <w:r w:rsidR="00FE1AB3">
        <w:t>, misschien van Jan die in 1479 stierf?</w:t>
      </w:r>
    </w:p>
  </w:footnote>
  <w:footnote w:id="38">
    <w:p w14:paraId="1826F702" w14:textId="49977626" w:rsidR="006A7D4E" w:rsidRDefault="006A7D4E">
      <w:pPr>
        <w:pStyle w:val="Voetnoottekst"/>
        <w:contextualSpacing/>
      </w:pPr>
      <w:r>
        <w:rPr>
          <w:rStyle w:val="Voetnootmarkering"/>
        </w:rPr>
        <w:footnoteRef/>
      </w:r>
      <w:r>
        <w:t xml:space="preserve"> karrebak : </w:t>
      </w:r>
      <w:hyperlink r:id="rId8" w:history="1">
        <w:r w:rsidRPr="00DE64A8">
          <w:rPr>
            <w:rStyle w:val="Hyperlink"/>
          </w:rPr>
          <w:t>http://gtb.inl.nl/iWDB/search?actie=article&amp;wdb=VMNW&amp;id=ID27361&amp;article=kerrebake&amp;domein=0&amp;conc=true</w:t>
        </w:r>
      </w:hyperlink>
    </w:p>
  </w:footnote>
  <w:footnote w:id="39">
    <w:p w14:paraId="35EB3151" w14:textId="4CC1F597" w:rsidR="006A7D4E" w:rsidRDefault="006A7D4E">
      <w:pPr>
        <w:pStyle w:val="Voetnoottekst"/>
        <w:contextualSpacing/>
      </w:pPr>
      <w:r>
        <w:rPr>
          <w:rStyle w:val="Voetnootmarkering"/>
        </w:rPr>
        <w:footnoteRef/>
      </w:r>
      <w:r>
        <w:t xml:space="preserve"> het neerhof, de boerderij horend bij het kasteel</w:t>
      </w:r>
      <w:r w:rsidR="00006FCC">
        <w:t xml:space="preserve"> (opperhof: het kasteel)</w:t>
      </w:r>
    </w:p>
  </w:footnote>
  <w:footnote w:id="40">
    <w:p w14:paraId="5C9EB149" w14:textId="50D41578" w:rsidR="00FE1AB3" w:rsidRDefault="00FE1AB3">
      <w:pPr>
        <w:pStyle w:val="Voetnoottekst"/>
      </w:pPr>
      <w:r>
        <w:rPr>
          <w:rStyle w:val="Voetnootmarkering"/>
        </w:rPr>
        <w:footnoteRef/>
      </w:r>
      <w:r>
        <w:t xml:space="preserve"> weduwe Boon  </w:t>
      </w:r>
    </w:p>
  </w:footnote>
  <w:footnote w:id="41">
    <w:p w14:paraId="55C3350C" w14:textId="22AD8EFA" w:rsidR="003B6B6F" w:rsidRDefault="003B6B6F">
      <w:pPr>
        <w:pStyle w:val="Voetnoottekst"/>
      </w:pPr>
      <w:r>
        <w:rPr>
          <w:rStyle w:val="Voetnootmarkering"/>
        </w:rPr>
        <w:footnoteRef/>
      </w:r>
      <w:r>
        <w:t xml:space="preserve"> niet</w:t>
      </w:r>
      <w:r w:rsidR="003408BF">
        <w:t>s</w:t>
      </w:r>
      <w:r>
        <w:t xml:space="preserve"> gemeld dat de heer aangaat</w:t>
      </w:r>
      <w:r w:rsidR="003408BF">
        <w:t xml:space="preserve"> op de jaarkeur 1485</w:t>
      </w:r>
    </w:p>
  </w:footnote>
  <w:footnote w:id="42">
    <w:p w14:paraId="3A7E4C17" w14:textId="3E14736D" w:rsidR="00F379A5" w:rsidRPr="00071E48" w:rsidRDefault="00F379A5">
      <w:pPr>
        <w:pStyle w:val="Voetnoottekst"/>
      </w:pPr>
      <w:r>
        <w:rPr>
          <w:rStyle w:val="Voetnootmarkering"/>
        </w:rPr>
        <w:footnoteRef/>
      </w:r>
      <w:r>
        <w:t xml:space="preserve"> Jan Van</w:t>
      </w:r>
      <w:r w:rsidR="001E1782">
        <w:t xml:space="preserve"> De</w:t>
      </w:r>
      <w:r>
        <w:t>n Storme heeft op een onredelijke manier graan genomen -zowel overdag als ’s nachts- en naar zijn huis gebracht. Dit was vastgesteld bij een huiszoeking die gebeurde op verzoek van Jan Van Den Neste, een pachter van de heer</w:t>
      </w:r>
      <w:r w:rsidRPr="00071E48">
        <w:t xml:space="preserve">. </w:t>
      </w:r>
    </w:p>
  </w:footnote>
  <w:footnote w:id="43">
    <w:p w14:paraId="171DC3E7" w14:textId="511069F0" w:rsidR="00D2550F" w:rsidRDefault="00D2550F">
      <w:pPr>
        <w:pStyle w:val="Voetnoottekst"/>
      </w:pPr>
      <w:r>
        <w:rPr>
          <w:rStyle w:val="Voetnootmarkering"/>
        </w:rPr>
        <w:footnoteRef/>
      </w:r>
      <w:r>
        <w:t xml:space="preserve"> recont</w:t>
      </w:r>
      <w:r w:rsidR="00EB3AA7">
        <w:t>r</w:t>
      </w:r>
      <w:r>
        <w:t>eren</w:t>
      </w:r>
      <w:r w:rsidR="00EB3AA7">
        <w:t xml:space="preserve">: </w:t>
      </w:r>
      <w:r w:rsidR="00F379A5">
        <w:t xml:space="preserve">ontmoeten?? uit </w:t>
      </w:r>
      <w:r w:rsidR="00EB3AA7">
        <w:t xml:space="preserve">de kosten van de baljuw </w:t>
      </w:r>
      <w:r w:rsidR="00F379A5">
        <w:t xml:space="preserve">gehaald? </w:t>
      </w:r>
      <w:r w:rsidR="00EB3AA7">
        <w:t xml:space="preserve">niet echt duidelijk... </w:t>
      </w:r>
      <w:hyperlink r:id="rId9" w:history="1">
        <w:r w:rsidR="00EB3AA7" w:rsidRPr="00DC5AFF">
          <w:rPr>
            <w:rStyle w:val="Hyperlink"/>
          </w:rPr>
          <w:t>https://gtb.ivdnt.org/iWDB/search?actie=article&amp;wdb=WNT&amp;id=M058859&amp;article=recontereeren&amp;domein=0&amp;conc=true</w:t>
        </w:r>
      </w:hyperlink>
    </w:p>
  </w:footnote>
  <w:footnote w:id="44">
    <w:p w14:paraId="20A8F577" w14:textId="70CB77C3" w:rsidR="00EB3AA7" w:rsidRDefault="00EB3AA7">
      <w:pPr>
        <w:pStyle w:val="Voetnoottekst"/>
      </w:pPr>
      <w:r>
        <w:rPr>
          <w:rStyle w:val="Voetnootmarkering"/>
        </w:rPr>
        <w:footnoteRef/>
      </w:r>
      <w:r>
        <w:t xml:space="preserve"> onbegrepen: niet aangegrepen</w:t>
      </w:r>
    </w:p>
  </w:footnote>
  <w:footnote w:id="45">
    <w:p w14:paraId="582EF973" w14:textId="536D1B68" w:rsidR="000655D3" w:rsidRDefault="000655D3">
      <w:pPr>
        <w:pStyle w:val="Voetnoottekst"/>
      </w:pPr>
      <w:r>
        <w:rPr>
          <w:rStyle w:val="Voetnootmarkering"/>
        </w:rPr>
        <w:footnoteRef/>
      </w:r>
      <w:r>
        <w:t xml:space="preserve"> toenaam:</w:t>
      </w:r>
      <w:r w:rsidR="006A199D">
        <w:t xml:space="preserve"> </w:t>
      </w:r>
      <w:r w:rsidR="008C4970">
        <w:t>“</w:t>
      </w:r>
      <w:r w:rsidR="006A199D">
        <w:t>Neus naar zijn bijnaam</w:t>
      </w:r>
      <w:r w:rsidR="008C4970">
        <w:t>”</w:t>
      </w:r>
      <w:r w:rsidR="006A199D">
        <w:t xml:space="preserve"> </w:t>
      </w:r>
      <w:r w:rsidR="00D35FAD">
        <w:t>,</w:t>
      </w:r>
      <w:r w:rsidR="001E1782">
        <w:t xml:space="preserve"> is</w:t>
      </w:r>
      <w:r w:rsidR="00D35FAD">
        <w:t xml:space="preserve"> Vrancke Van Welle </w:t>
      </w:r>
      <w:hyperlink r:id="rId10" w:history="1">
        <w:r w:rsidR="002A1A60" w:rsidRPr="001A1DEE">
          <w:rPr>
            <w:rStyle w:val="Hyperlink"/>
          </w:rPr>
          <w:t>https://gtb.ivdnt.org/iWDB/search?actie=article&amp;wdb=WNT&amp;id=M008876&amp;lemma=bijnaam&amp;domein=0&amp;conc=true</w:t>
        </w:r>
      </w:hyperlink>
    </w:p>
  </w:footnote>
  <w:footnote w:id="46">
    <w:p w14:paraId="7B4DA6A6" w14:textId="6F33A683" w:rsidR="006A7D4E" w:rsidRDefault="006A7D4E" w:rsidP="00143E5F">
      <w:pPr>
        <w:pStyle w:val="Voetnoottekst"/>
        <w:contextualSpacing/>
      </w:pPr>
      <w:r>
        <w:rPr>
          <w:rStyle w:val="Voetnootmarkering"/>
        </w:rPr>
        <w:footnoteRef/>
      </w:r>
      <w:r>
        <w:t xml:space="preserve"> </w:t>
      </w:r>
      <w:r w:rsidR="00D2550F">
        <w:t>bij zijn voorziening: v</w:t>
      </w:r>
      <w:r>
        <w:t>oorzi</w:t>
      </w:r>
      <w:r w:rsidR="00EC30E7">
        <w:t>e</w:t>
      </w:r>
      <w:r>
        <w:t xml:space="preserve">nig: doorzicht hebbende, hier bewust </w:t>
      </w:r>
      <w:hyperlink r:id="rId11" w:history="1">
        <w:r w:rsidRPr="009010F1">
          <w:rPr>
            <w:rStyle w:val="Hyperlink"/>
          </w:rPr>
          <w:t>http://gtb.inl.nl/iWDB/search?actie=article&amp;wdb=MNW&amp;id=68371&amp;article=vorsynnich&amp;domein=0&amp;conc=true</w:t>
        </w:r>
      </w:hyperlink>
    </w:p>
  </w:footnote>
  <w:footnote w:id="47">
    <w:p w14:paraId="08A3279D" w14:textId="41F437D2" w:rsidR="006A7D4E" w:rsidRDefault="006A7D4E">
      <w:pPr>
        <w:pStyle w:val="Voetnoottekst"/>
        <w:contextualSpacing/>
      </w:pPr>
      <w:r>
        <w:rPr>
          <w:rStyle w:val="Voetnootmarkering"/>
        </w:rPr>
        <w:footnoteRef/>
      </w:r>
      <w:r>
        <w:t xml:space="preserve"> deed</w:t>
      </w:r>
    </w:p>
  </w:footnote>
  <w:footnote w:id="48">
    <w:p w14:paraId="5BEED7EC" w14:textId="02CE2F85" w:rsidR="006A7D4E" w:rsidRDefault="006A7D4E" w:rsidP="00B47BDA">
      <w:pPr>
        <w:pStyle w:val="Voetnoottekst"/>
        <w:contextualSpacing/>
      </w:pPr>
      <w:r>
        <w:rPr>
          <w:rStyle w:val="Voetnootmarkering"/>
        </w:rPr>
        <w:footnoteRef/>
      </w:r>
      <w:r>
        <w:t xml:space="preserve"> steen </w:t>
      </w:r>
      <w:hyperlink r:id="rId12" w:history="1">
        <w:r w:rsidRPr="00AD45C6">
          <w:rPr>
            <w:rStyle w:val="Hyperlink"/>
          </w:rPr>
          <w:t>http://gtb.inl.nl/iWDB/search?actie=article&amp;wdb=VMNW&amp;id=ID35592&amp;article=steene&amp;domein=0&amp;conc=true</w:t>
        </w:r>
      </w:hyperlink>
    </w:p>
  </w:footnote>
  <w:footnote w:id="49">
    <w:p w14:paraId="0D57F274" w14:textId="32DAAA49" w:rsidR="006A7D4E" w:rsidRDefault="006A7D4E" w:rsidP="00B47BDA">
      <w:pPr>
        <w:pStyle w:val="Voetnoottekst"/>
        <w:contextualSpacing/>
      </w:pPr>
      <w:r>
        <w:rPr>
          <w:rStyle w:val="Voetnootmarkering"/>
        </w:rPr>
        <w:footnoteRef/>
      </w:r>
      <w:r>
        <w:t xml:space="preserve"> ruimen: schoonmaken: </w:t>
      </w:r>
      <w:hyperlink r:id="rId13" w:history="1">
        <w:r w:rsidRPr="009010F1">
          <w:rPr>
            <w:rStyle w:val="Hyperlink"/>
          </w:rPr>
          <w:t>http://gtb.inl.nl/iWDB/search?actie=article&amp;wdb=VMNW&amp;id=ID46123&amp;article=rumene&amp;domein=0&amp;conc=true</w:t>
        </w:r>
      </w:hyperlink>
    </w:p>
  </w:footnote>
  <w:footnote w:id="50">
    <w:p w14:paraId="23882D51" w14:textId="43FCFBA2" w:rsidR="006A7D4E" w:rsidRDefault="006A7D4E" w:rsidP="00B47BDA">
      <w:pPr>
        <w:pStyle w:val="Voetnoottekst"/>
        <w:contextualSpacing/>
      </w:pPr>
      <w:r>
        <w:rPr>
          <w:rStyle w:val="Voetnootmarkering"/>
        </w:rPr>
        <w:footnoteRef/>
      </w:r>
      <w:r>
        <w:t xml:space="preserve"> neerhof: bij een kasteel behorend erf: </w:t>
      </w:r>
      <w:hyperlink r:id="rId14" w:history="1">
        <w:r w:rsidRPr="009010F1">
          <w:rPr>
            <w:rStyle w:val="Hyperlink"/>
          </w:rPr>
          <w:t>http://gtb.inl.nl/iWDB/search?actie=article&amp;wdb=MNW&amp;id=32065&amp;lemmodern=neerhof&amp;domein=0&amp;conc=true</w:t>
        </w:r>
      </w:hyperlink>
    </w:p>
  </w:footnote>
  <w:footnote w:id="51">
    <w:p w14:paraId="672C801F" w14:textId="293FC7E9" w:rsidR="006A7D4E" w:rsidRDefault="006A7D4E" w:rsidP="00B47BDA">
      <w:pPr>
        <w:pStyle w:val="Voetnoottekst"/>
        <w:contextualSpacing/>
      </w:pPr>
      <w:r>
        <w:rPr>
          <w:rStyle w:val="Voetnootmarkering"/>
        </w:rPr>
        <w:footnoteRef/>
      </w:r>
      <w:r>
        <w:t xml:space="preserve"> iemand die zijn werk niet afgemaakt heeft?</w:t>
      </w:r>
      <w:r w:rsidR="008C4970">
        <w:t xml:space="preserve"> Er was met iemand afgesproken om de stenen in het neerhof te “rumene”, maar die vond de prijs te laag en liet het werk staan; De baljuw stuurt Machiel hiervoor naar Roubaix</w:t>
      </w:r>
    </w:p>
  </w:footnote>
  <w:footnote w:id="52">
    <w:p w14:paraId="1A5A88BB" w14:textId="78B3E2F2" w:rsidR="006A7D4E" w:rsidRDefault="006A7D4E">
      <w:pPr>
        <w:pStyle w:val="Voetnoottekst"/>
      </w:pPr>
      <w:r>
        <w:rPr>
          <w:rStyle w:val="Voetnootmarkering"/>
        </w:rPr>
        <w:footnoteRef/>
      </w:r>
      <w:r>
        <w:t xml:space="preserve"> Zaffelaere</w:t>
      </w:r>
    </w:p>
  </w:footnote>
  <w:footnote w:id="53">
    <w:p w14:paraId="22172F14" w14:textId="58A45964" w:rsidR="006A7D4E" w:rsidRDefault="006A7D4E" w:rsidP="00B47BDA">
      <w:pPr>
        <w:pStyle w:val="Voetnoottekst"/>
        <w:contextualSpacing/>
      </w:pPr>
      <w:r>
        <w:rPr>
          <w:rStyle w:val="Voetnootmarkering"/>
        </w:rPr>
        <w:footnoteRef/>
      </w:r>
      <w:r>
        <w:t xml:space="preserve"> februari: </w:t>
      </w:r>
      <w:hyperlink r:id="rId15" w:history="1">
        <w:r w:rsidRPr="009010F1">
          <w:rPr>
            <w:rStyle w:val="Hyperlink"/>
          </w:rPr>
          <w:t>http://gtb.inl.nl/iWDB/search?actie=article&amp;wdb=VMNW&amp;id=ID23252&amp;lemma=sporkele&amp;domein=0&amp;conc=true</w:t>
        </w:r>
      </w:hyperlink>
    </w:p>
    <w:p w14:paraId="7FEDEE10" w14:textId="77777777" w:rsidR="006A7D4E" w:rsidRDefault="006A7D4E" w:rsidP="00B47BDA">
      <w:pPr>
        <w:pStyle w:val="Voetnoottekst"/>
        <w:contextualSpacing/>
      </w:pPr>
    </w:p>
  </w:footnote>
  <w:footnote w:id="54">
    <w:p w14:paraId="604DB452" w14:textId="5260F837" w:rsidR="00D13215" w:rsidRDefault="00D13215">
      <w:pPr>
        <w:pStyle w:val="Voetnoottekst"/>
      </w:pPr>
      <w:r>
        <w:rPr>
          <w:rStyle w:val="Voetnootmarkering"/>
        </w:rPr>
        <w:footnoteRef/>
      </w:r>
      <w:r>
        <w:t xml:space="preserve"> verbastering van Vincent</w:t>
      </w:r>
      <w:r w:rsidR="001E1782">
        <w:t>, is een advocaat die de brouwer van Roubaix vervolgd heeft</w:t>
      </w:r>
    </w:p>
  </w:footnote>
  <w:footnote w:id="55">
    <w:p w14:paraId="6BF5D1E0" w14:textId="768FB0BC" w:rsidR="003C08B9" w:rsidRDefault="006A7D4E">
      <w:pPr>
        <w:pStyle w:val="Voetnoottekst"/>
        <w:contextualSpacing/>
      </w:pPr>
      <w:r>
        <w:rPr>
          <w:rStyle w:val="Voetnootmarkering"/>
        </w:rPr>
        <w:footnoteRef/>
      </w:r>
      <w:r>
        <w:t xml:space="preserve"> </w:t>
      </w:r>
      <w:r w:rsidR="00006FCC">
        <w:t xml:space="preserve">Couderborch </w:t>
      </w:r>
      <w:r>
        <w:t xml:space="preserve">was </w:t>
      </w:r>
      <w:r w:rsidR="001E1782">
        <w:t xml:space="preserve">de </w:t>
      </w:r>
      <w:r>
        <w:t>heerlijkheid</w:t>
      </w:r>
      <w:r w:rsidR="00093B06">
        <w:t>-enclave</w:t>
      </w:r>
      <w:r>
        <w:t xml:space="preserve"> in Temse</w:t>
      </w:r>
      <w:r w:rsidR="001E1782">
        <w:t>, is van Pieter van Roubaix</w:t>
      </w:r>
    </w:p>
    <w:p w14:paraId="440D96AB" w14:textId="791B7AC7" w:rsidR="00313A83" w:rsidRDefault="00000000">
      <w:pPr>
        <w:pStyle w:val="Voetnoottekst"/>
        <w:contextualSpacing/>
      </w:pPr>
      <w:hyperlink r:id="rId16" w:anchor="v=onepage&amp;q=couderborg&amp;f=false" w:history="1">
        <w:r w:rsidR="003C08B9" w:rsidRPr="00E1375D">
          <w:rPr>
            <w:rStyle w:val="Hyperlink"/>
          </w:rPr>
          <w:t>https://books.google.be/books?id=45g6AAAAcAAJ&amp;pg=PA304-IA6&amp;lpg=PA304-IA6&amp;dq=couderborg&amp;source=bl&amp;ots=c5eJ9pFlNp&amp;sig=ACfU3U1ojVZOGcuzrtFaHoXfWE5gfdHwIw&amp;hl=nl&amp;sa=X&amp;ved=2ahUKEwi8jI_26aLsAhUR_aQKHToRDXgQ6AEwEnoECAcQAg#v=onepage&amp;q=couderborg&amp;f=false</w:t>
        </w:r>
      </w:hyperlink>
    </w:p>
  </w:footnote>
  <w:footnote w:id="56">
    <w:p w14:paraId="17332B46" w14:textId="7D6DF3C5" w:rsidR="006A7D4E" w:rsidRDefault="006A7D4E">
      <w:pPr>
        <w:pStyle w:val="Voetnoottekst"/>
        <w:contextualSpacing/>
      </w:pPr>
      <w:r>
        <w:rPr>
          <w:rStyle w:val="Voetnootmarkering"/>
        </w:rPr>
        <w:footnoteRef/>
      </w:r>
      <w:r>
        <w:t xml:space="preserve"> dijk als aarden wal in Couderborch</w:t>
      </w:r>
      <w:r w:rsidR="003C08B9">
        <w:t>. In de buurt van Temse heeft dit zin.</w:t>
      </w:r>
    </w:p>
  </w:footnote>
  <w:footnote w:id="57">
    <w:p w14:paraId="77627D6C" w14:textId="2FA4E654" w:rsidR="00DB4113" w:rsidRDefault="00DB4113">
      <w:pPr>
        <w:pStyle w:val="Voetnoottekst"/>
      </w:pPr>
      <w:r>
        <w:rPr>
          <w:rStyle w:val="Voetnootmarkering"/>
        </w:rPr>
        <w:footnoteRef/>
      </w:r>
      <w:r>
        <w:t xml:space="preserve"> erfgenamen</w:t>
      </w:r>
    </w:p>
  </w:footnote>
  <w:footnote w:id="58">
    <w:p w14:paraId="77C86EDF" w14:textId="74D6D134" w:rsidR="006A7D4E" w:rsidRDefault="006A7D4E">
      <w:pPr>
        <w:pStyle w:val="Voetnoottekst"/>
        <w:contextualSpacing/>
      </w:pPr>
      <w:r>
        <w:rPr>
          <w:rStyle w:val="Voetnootmarkering"/>
        </w:rPr>
        <w:footnoteRef/>
      </w:r>
      <w:r>
        <w:t xml:space="preserve"> </w:t>
      </w:r>
      <w:r w:rsidR="00580B1C">
        <w:t xml:space="preserve">Coelard Vilain, </w:t>
      </w:r>
      <w:r>
        <w:t>was soeverein baljuw van het Land van Aalst in 1462, , p 1190 , Herman van Isterdael,  (p847, deel 2)</w:t>
      </w:r>
    </w:p>
  </w:footnote>
  <w:footnote w:id="59">
    <w:p w14:paraId="396D00C1" w14:textId="49F2D848" w:rsidR="006A7D4E" w:rsidRDefault="006A7D4E">
      <w:pPr>
        <w:pStyle w:val="Voetnoottekst"/>
        <w:contextualSpacing/>
      </w:pPr>
      <w:r>
        <w:rPr>
          <w:rStyle w:val="Voetnootmarkering"/>
        </w:rPr>
        <w:footnoteRef/>
      </w:r>
      <w:r>
        <w:t xml:space="preserve"> Liedekerke, bij Denderleeuw</w:t>
      </w:r>
      <w:r w:rsidR="003C08B9">
        <w:t xml:space="preserve"> (Colaerd Vilain was heer van Liedekerke cfr Gerrit Liessens, zijn erfgenamen zullen er misschien ook gewoond hebben)</w:t>
      </w:r>
    </w:p>
  </w:footnote>
  <w:footnote w:id="60">
    <w:p w14:paraId="74E706D9" w14:textId="5C5C297E" w:rsidR="006A7D4E" w:rsidRDefault="006A7D4E">
      <w:pPr>
        <w:pStyle w:val="Voetnoottekst"/>
        <w:contextualSpacing/>
      </w:pPr>
      <w:r>
        <w:rPr>
          <w:rStyle w:val="Voetnootmarkering"/>
        </w:rPr>
        <w:footnoteRef/>
      </w:r>
      <w:r>
        <w:t xml:space="preserve"> apontement: schikking: </w:t>
      </w:r>
      <w:hyperlink r:id="rId17" w:history="1">
        <w:r w:rsidRPr="00DE64A8">
          <w:rPr>
            <w:rStyle w:val="Hyperlink"/>
          </w:rPr>
          <w:t>http://gtb.inl.nl/iWDB/search?actie=article&amp;wdb=MNW&amp;id=01672&amp;lemma=apointement&amp;domein=0&amp;conc=true</w:t>
        </w:r>
      </w:hyperlink>
    </w:p>
    <w:p w14:paraId="1A0753B2" w14:textId="77777777" w:rsidR="006A7D4E" w:rsidRDefault="006A7D4E">
      <w:pPr>
        <w:pStyle w:val="Voetnoottekst"/>
        <w:contextualSpacing/>
      </w:pPr>
    </w:p>
  </w:footnote>
  <w:footnote w:id="61">
    <w:p w14:paraId="638319B6" w14:textId="1CE88D0F" w:rsidR="003C08B9" w:rsidRPr="003C08B9" w:rsidRDefault="003C08B9">
      <w:pPr>
        <w:pStyle w:val="Voetnoottekst"/>
      </w:pPr>
      <w:r>
        <w:rPr>
          <w:rStyle w:val="Voetnootmarkering"/>
        </w:rPr>
        <w:footnoteRef/>
      </w:r>
      <w:r>
        <w:t xml:space="preserve"> Couderborch: in buurt van </w:t>
      </w:r>
      <w:r w:rsidR="00580B1C">
        <w:t>Temse</w:t>
      </w:r>
      <w:r>
        <w:t xml:space="preserve"> waar dijken betekenis hebben.</w:t>
      </w:r>
      <w:r w:rsidR="00061A62">
        <w:t xml:space="preserve"> Rijstpolder een veldnaam in Vroondijk?</w:t>
      </w:r>
    </w:p>
  </w:footnote>
  <w:footnote w:id="62">
    <w:p w14:paraId="3BDC492E" w14:textId="5BA18A4B" w:rsidR="006A7D4E" w:rsidRDefault="006A7D4E">
      <w:pPr>
        <w:pStyle w:val="Voetnoottekst"/>
        <w:contextualSpacing/>
      </w:pPr>
      <w:r>
        <w:rPr>
          <w:rStyle w:val="Voetnootmarkering"/>
        </w:rPr>
        <w:footnoteRef/>
      </w:r>
      <w:r>
        <w:t xml:space="preserve"> schuldbekentenis, borg: </w:t>
      </w:r>
      <w:hyperlink r:id="rId18" w:history="1">
        <w:r w:rsidRPr="00DE64A8">
          <w:rPr>
            <w:rStyle w:val="Hyperlink"/>
          </w:rPr>
          <w:t>http://gtb.inl.nl/iWDB/search?actie=article&amp;wdb=WNT&amp;id=A011453&amp;lemma=obligatie&amp;domein=0&amp;conc=true</w:t>
        </w:r>
      </w:hyperlink>
    </w:p>
  </w:footnote>
  <w:footnote w:id="63">
    <w:p w14:paraId="41A6B830" w14:textId="28635A95" w:rsidR="00ED402B" w:rsidRPr="00ED402B" w:rsidRDefault="006A7D4E">
      <w:pPr>
        <w:pStyle w:val="Voetnoottekst"/>
        <w:contextualSpacing/>
      </w:pPr>
      <w:r>
        <w:rPr>
          <w:rStyle w:val="Voetnootmarkering"/>
        </w:rPr>
        <w:footnoteRef/>
      </w:r>
      <w:r w:rsidRPr="00ED402B">
        <w:t xml:space="preserve"> </w:t>
      </w:r>
      <w:r w:rsidR="00ED402B" w:rsidRPr="00ED402B">
        <w:t>purge: zaak aan ee</w:t>
      </w:r>
      <w:r w:rsidR="00ED402B">
        <w:t xml:space="preserve">n gerechtelijke uitspraak onderwerpen: </w:t>
      </w:r>
      <w:hyperlink r:id="rId19" w:history="1">
        <w:r w:rsidR="00ED402B" w:rsidRPr="00241E06">
          <w:rPr>
            <w:rStyle w:val="Hyperlink"/>
          </w:rPr>
          <w:t>https://gtb.ivdnt.org/iWDB/search?actie=article&amp;wdb=MNW&amp;id=44449&amp;lemma=purge&amp;domein=0&amp;conc=true</w:t>
        </w:r>
      </w:hyperlink>
    </w:p>
  </w:footnote>
  <w:footnote w:id="64">
    <w:p w14:paraId="0185DDC8" w14:textId="53CC6D80" w:rsidR="006A7D4E" w:rsidRDefault="006A7D4E">
      <w:pPr>
        <w:pStyle w:val="Voetnoottekst"/>
        <w:contextualSpacing/>
      </w:pPr>
      <w:r>
        <w:rPr>
          <w:rStyle w:val="Voetnootmarkering"/>
        </w:rPr>
        <w:footnoteRef/>
      </w:r>
      <w:r>
        <w:t xml:space="preserve"> </w:t>
      </w:r>
      <w:r w:rsidR="00E70ECF">
        <w:t xml:space="preserve">niet duidelijk wat het betekent: Rijspolder? </w:t>
      </w:r>
      <w:r w:rsidR="00D13215" w:rsidRPr="00E70ECF">
        <w:t>V</w:t>
      </w:r>
      <w:r w:rsidRPr="00E70ECF">
        <w:t xml:space="preserve">roondijk: </w:t>
      </w:r>
      <w:r w:rsidR="00D13215" w:rsidRPr="00E70ECF">
        <w:t xml:space="preserve">plaats in Zeeuws Vlaanderen of </w:t>
      </w:r>
      <w:r w:rsidRPr="00E70ECF">
        <w:t>dijk(land) met heerlijke rechten bezwaard</w:t>
      </w:r>
      <w:r w:rsidR="00ED402B" w:rsidRPr="00E70ECF">
        <w:t>?</w:t>
      </w:r>
      <w:r w:rsidR="00ED402B">
        <w:t xml:space="preserve"> </w:t>
      </w:r>
      <w:hyperlink r:id="rId20" w:history="1">
        <w:r w:rsidR="00ED402B" w:rsidRPr="00241E06">
          <w:rPr>
            <w:rStyle w:val="Hyperlink"/>
          </w:rPr>
          <w:t>http://gtb.inl.nl/iWDB/search?actie=article&amp;wdb=MNW&amp;id=69333&amp;article=vroendic&amp;domein=0&amp;conc=true</w:t>
        </w:r>
      </w:hyperlink>
    </w:p>
  </w:footnote>
  <w:footnote w:id="65">
    <w:p w14:paraId="53D7F515" w14:textId="0657B229" w:rsidR="006A7D4E" w:rsidRDefault="006A7D4E">
      <w:pPr>
        <w:pStyle w:val="Voetnoottekst"/>
        <w:contextualSpacing/>
      </w:pPr>
      <w:r>
        <w:rPr>
          <w:rStyle w:val="Voetnootmarkering"/>
        </w:rPr>
        <w:footnoteRef/>
      </w:r>
      <w:r>
        <w:t xml:space="preserve"> kooplui: </w:t>
      </w:r>
      <w:hyperlink r:id="rId21" w:history="1">
        <w:r w:rsidRPr="00DE64A8">
          <w:rPr>
            <w:rStyle w:val="Hyperlink"/>
          </w:rPr>
          <w:t>http://gtb.inl.nl/iWDB/search?actie=article&amp;wdb=VMNW&amp;id=ID85802&amp;article=coepliede&amp;domein=0&amp;conc=true</w:t>
        </w:r>
      </w:hyperlink>
    </w:p>
    <w:p w14:paraId="67959468" w14:textId="77777777" w:rsidR="006A7D4E" w:rsidRDefault="006A7D4E">
      <w:pPr>
        <w:pStyle w:val="Voetnoottekst"/>
        <w:contextualSpacing/>
      </w:pPr>
    </w:p>
  </w:footnote>
  <w:footnote w:id="66">
    <w:p w14:paraId="27C4B22F" w14:textId="73A96921" w:rsidR="006A7D4E" w:rsidRDefault="006A7D4E">
      <w:pPr>
        <w:pStyle w:val="Voetnoottekst"/>
        <w:contextualSpacing/>
      </w:pPr>
      <w:r>
        <w:rPr>
          <w:rStyle w:val="Voetnootmarkering"/>
        </w:rPr>
        <w:footnoteRef/>
      </w:r>
      <w:r>
        <w:t xml:space="preserve"> braakmaand: juni, maand waarin het land omgeploegd werd: </w:t>
      </w:r>
      <w:hyperlink r:id="rId22" w:history="1">
        <w:r w:rsidRPr="00DE64A8">
          <w:rPr>
            <w:rStyle w:val="Hyperlink"/>
          </w:rPr>
          <w:t>http://gtb.inl.nl/iWDB/search?actie=article&amp;wdb=WNT&amp;id=M011167&amp;article=braechmaent&amp;domein=0&amp;conc=true</w:t>
        </w:r>
      </w:hyperlink>
    </w:p>
  </w:footnote>
  <w:footnote w:id="67">
    <w:p w14:paraId="5A11F103" w14:textId="45331099" w:rsidR="006A7D4E" w:rsidRDefault="006A7D4E">
      <w:pPr>
        <w:pStyle w:val="Voetnoottekst"/>
        <w:contextualSpacing/>
      </w:pPr>
      <w:r>
        <w:rPr>
          <w:rStyle w:val="Voetnootmarkering"/>
        </w:rPr>
        <w:footnoteRef/>
      </w:r>
      <w:r>
        <w:t xml:space="preserve"> aalmoezen, aan individuen? </w:t>
      </w:r>
      <w:hyperlink r:id="rId23" w:history="1">
        <w:r w:rsidRPr="00DE64A8">
          <w:rPr>
            <w:rStyle w:val="Hyperlink"/>
          </w:rPr>
          <w:t>http://gtb.inl.nl/iWDB/search?actie=article&amp;wdb=VMNW&amp;id=ID79172&amp;article=aelmoesenen&amp;domein=0&amp;conc=true</w:t>
        </w:r>
      </w:hyperlink>
    </w:p>
  </w:footnote>
  <w:footnote w:id="68">
    <w:p w14:paraId="55B65175" w14:textId="4C6E6E65" w:rsidR="006A7D4E" w:rsidRDefault="006A7D4E">
      <w:pPr>
        <w:pStyle w:val="Voetnoottekst"/>
        <w:contextualSpacing/>
      </w:pPr>
      <w:r>
        <w:rPr>
          <w:rStyle w:val="Voetnootmarkering"/>
        </w:rPr>
        <w:footnoteRef/>
      </w:r>
      <w:r>
        <w:t xml:space="preserve"> </w:t>
      </w:r>
      <w:r w:rsidR="00DB4113">
        <w:t>hand</w:t>
      </w:r>
      <w:r>
        <w:t>papier</w:t>
      </w:r>
      <w:r w:rsidR="00DB4113">
        <w:t xml:space="preserve">?met de hand geschept papier: </w:t>
      </w:r>
      <w:hyperlink r:id="rId24" w:history="1">
        <w:r w:rsidR="00DB4113" w:rsidRPr="00A4678B">
          <w:rPr>
            <w:rStyle w:val="Hyperlink"/>
          </w:rPr>
          <w:t>http://gtb.inl.nl/iWDB/search?actie=article&amp;wdb=WNT&amp;id=M023881&amp;lemma=handpapier&amp;domein=0&amp;conc=true</w:t>
        </w:r>
      </w:hyperlink>
    </w:p>
  </w:footnote>
  <w:footnote w:id="69">
    <w:p w14:paraId="4CB892A1" w14:textId="3D6E68D7" w:rsidR="006A7D4E" w:rsidRDefault="006A7D4E">
      <w:pPr>
        <w:pStyle w:val="Voetnoottekst"/>
        <w:contextualSpacing/>
      </w:pPr>
      <w:r>
        <w:rPr>
          <w:rStyle w:val="Voetnootmarkering"/>
        </w:rPr>
        <w:footnoteRef/>
      </w:r>
      <w:r>
        <w:t xml:space="preserve"> beker: </w:t>
      </w:r>
      <w:hyperlink r:id="rId25" w:history="1">
        <w:r w:rsidRPr="00DE64A8">
          <w:rPr>
            <w:rStyle w:val="Hyperlink"/>
          </w:rPr>
          <w:t>http://gtb.inl.nl/iWDB/search?actie=article&amp;wdb=VMNW&amp;id=ID12613&amp;article=beker&amp;domein=0&amp;conc=true</w:t>
        </w:r>
      </w:hyperlink>
    </w:p>
  </w:footnote>
  <w:footnote w:id="70">
    <w:p w14:paraId="0FEF0583" w14:textId="37203815" w:rsidR="006A7D4E" w:rsidRDefault="006A7D4E">
      <w:pPr>
        <w:pStyle w:val="Voetnoottekst"/>
        <w:contextualSpacing/>
      </w:pPr>
      <w:r>
        <w:rPr>
          <w:rStyle w:val="Voetnootmarkering"/>
        </w:rPr>
        <w:footnoteRef/>
      </w:r>
      <w:r>
        <w:t xml:space="preserve"> </w:t>
      </w:r>
      <w:r w:rsidR="003C26F2">
        <w:t>leg</w:t>
      </w:r>
      <w:r>
        <w:t>penningen: zelfde als rekenpenning</w:t>
      </w:r>
      <w:r w:rsidR="00A369D7">
        <w:t>en</w:t>
      </w:r>
      <w:r w:rsidR="003C26F2">
        <w:t xml:space="preserve">, bij verificatie van de stadsrekeningen </w:t>
      </w:r>
      <w:r>
        <w:t xml:space="preserve"> (worden in bepaalde volgorde gelegd om me</w:t>
      </w:r>
      <w:r w:rsidR="00C63A2E">
        <w:t>e te</w:t>
      </w:r>
      <w:r>
        <w:t xml:space="preserve"> rekenen): </w:t>
      </w:r>
      <w:hyperlink r:id="rId26" w:history="1">
        <w:r w:rsidRPr="00DE64A8">
          <w:rPr>
            <w:rStyle w:val="Hyperlink"/>
          </w:rPr>
          <w:t>http://gtb.inl.nl/iWDB/search?actie=article&amp;wdb=MNW&amp;id=25240</w:t>
        </w:r>
      </w:hyperlink>
    </w:p>
    <w:p w14:paraId="51D76E36" w14:textId="77777777" w:rsidR="006A7D4E" w:rsidRDefault="006A7D4E">
      <w:pPr>
        <w:pStyle w:val="Voetnoottekst"/>
        <w:contextualSpacing/>
      </w:pPr>
    </w:p>
  </w:footnote>
  <w:footnote w:id="71">
    <w:p w14:paraId="0793D86E" w14:textId="0AFD96BB" w:rsidR="00061A62" w:rsidRPr="00061A62" w:rsidRDefault="00061A62">
      <w:pPr>
        <w:pStyle w:val="Voetnoottekst"/>
      </w:pPr>
      <w:r>
        <w:rPr>
          <w:rStyle w:val="Voetnootmarkering"/>
        </w:rPr>
        <w:footnoteRef/>
      </w:r>
      <w:r>
        <w:t xml:space="preserve"> </w:t>
      </w:r>
      <w:r w:rsidR="00071E48">
        <w:t xml:space="preserve">ingevoegde folio, </w:t>
      </w:r>
      <w:r>
        <w:t>eigenlijk onleesbaar</w:t>
      </w:r>
      <w:r w:rsidR="00E70ECF">
        <w:t>, is wel kwitantie van de heer tov de baljuw voor 74 s. 8 d.</w:t>
      </w:r>
      <w:r w:rsidR="00580B1C">
        <w:t xml:space="preserve"> (één van de weinige keren dat de baljuw geld geeft aan de heer)</w:t>
      </w:r>
    </w:p>
  </w:footnote>
  <w:footnote w:id="72">
    <w:p w14:paraId="18809F4F" w14:textId="30F1E4B6" w:rsidR="006A7D4E" w:rsidRDefault="006A7D4E">
      <w:pPr>
        <w:pStyle w:val="Voetnoottekst"/>
      </w:pPr>
      <w:r>
        <w:rPr>
          <w:rStyle w:val="Voetnootmarkering"/>
        </w:rPr>
        <w:footnoteRef/>
      </w:r>
      <w:r>
        <w:t xml:space="preserve"> porren, zich begeven naar (aanporren..): </w:t>
      </w:r>
      <w:hyperlink r:id="rId27" w:history="1">
        <w:r w:rsidRPr="00DE64A8">
          <w:rPr>
            <w:rStyle w:val="Hyperlink"/>
          </w:rPr>
          <w:t>http://gtb.inl.nl/iWDB/search?actie=article&amp;wdb=VMNW&amp;id=ID31923&amp;article=porren&amp;domein=0&amp;conc=true</w:t>
        </w:r>
      </w:hyperlink>
    </w:p>
  </w:footnote>
  <w:footnote w:id="73">
    <w:p w14:paraId="62CF40F5" w14:textId="12DF691D" w:rsidR="007926C7" w:rsidRPr="007926C7" w:rsidRDefault="007926C7">
      <w:pPr>
        <w:pStyle w:val="Voetnoottekst"/>
      </w:pPr>
      <w:r>
        <w:rPr>
          <w:rStyle w:val="Voetnootmarkering"/>
        </w:rPr>
        <w:footnoteRef/>
      </w:r>
      <w:r>
        <w:t xml:space="preserve"> eigenlijk onleesbaar</w:t>
      </w:r>
      <w:r w:rsidR="00E70ECF">
        <w:t>, ook ontvangstbewijs  voor 56 s.</w:t>
      </w:r>
      <w:r w:rsidR="00580B1C">
        <w:t xml:space="preserve"> van de baljuw zelf</w:t>
      </w:r>
    </w:p>
  </w:footnote>
  <w:footnote w:id="74">
    <w:p w14:paraId="5D1BD01B" w14:textId="391A63DF" w:rsidR="003F1E8D" w:rsidRDefault="003F1E8D">
      <w:pPr>
        <w:pStyle w:val="Voetnoottekst"/>
      </w:pPr>
      <w:r>
        <w:rPr>
          <w:rStyle w:val="Voetnootmarkering"/>
        </w:rPr>
        <w:footnoteRef/>
      </w:r>
      <w:r>
        <w:t xml:space="preserve"> de baljuw van Herzele wordt ingeschakeld om het enorme bedrag </w:t>
      </w:r>
      <w:r w:rsidR="00061A62">
        <w:t xml:space="preserve">(in kwitanties en obligaties?) </w:t>
      </w:r>
      <w:r>
        <w:t>van 1.064 lb. par (</w:t>
      </w:r>
      <w:r w:rsidR="006E5F18">
        <w:t xml:space="preserve">aan </w:t>
      </w:r>
      <w:r w:rsidR="00580B1C">
        <w:t>3</w:t>
      </w:r>
      <w:r w:rsidR="006E5F18">
        <w:t xml:space="preserve"> s. per dag is dit </w:t>
      </w:r>
      <w:r w:rsidR="00580B1C">
        <w:t>7.099</w:t>
      </w:r>
      <w:r>
        <w:t xml:space="preserve"> daglonen</w:t>
      </w:r>
      <w:r w:rsidR="006E5F18">
        <w:t xml:space="preserve">, aan </w:t>
      </w:r>
      <w:r w:rsidR="00580B1C">
        <w:t>264</w:t>
      </w:r>
      <w:r w:rsidR="006E5F18">
        <w:t xml:space="preserve"> werkdagen per jaar: </w:t>
      </w:r>
      <w:r w:rsidR="00580B1C">
        <w:t>ca 27</w:t>
      </w:r>
      <w:r w:rsidR="006E5F18">
        <w:t xml:space="preserve"> jaarlonen</w:t>
      </w:r>
      <w:r>
        <w:t xml:space="preserve">!) te gaan </w:t>
      </w:r>
      <w:r w:rsidR="00061A62">
        <w:t xml:space="preserve">halen in de heerlijkheid van Couderborch en naar </w:t>
      </w:r>
      <w:r>
        <w:t>Liedekerke</w:t>
      </w:r>
      <w:r w:rsidR="00C41A26">
        <w:t xml:space="preserve"> bij Adriaen Vilain van Liedekerke</w:t>
      </w:r>
      <w:r>
        <w:t xml:space="preserve"> </w:t>
      </w:r>
      <w:r w:rsidR="00061A62">
        <w:t>te dragen</w:t>
      </w:r>
      <w:r>
        <w:t>. Hij neemt hiervoor 3 betrouwbare lieden mee</w:t>
      </w:r>
      <w:r w:rsidR="00061A62">
        <w:t xml:space="preserve"> omdat hij geen hulp kon krijgen.</w:t>
      </w:r>
      <w:r>
        <w:t xml:space="preserve"> Hij is daarvoor drie dagen onderweg</w:t>
      </w:r>
      <w:r w:rsidR="00061A62">
        <w:t xml:space="preserve"> geweest</w:t>
      </w:r>
    </w:p>
  </w:footnote>
  <w:footnote w:id="75">
    <w:p w14:paraId="2F1EFA17" w14:textId="26D910CE" w:rsidR="00E70ECF" w:rsidRDefault="00E70ECF">
      <w:pPr>
        <w:pStyle w:val="Voetnoottekst"/>
      </w:pPr>
      <w:r>
        <w:rPr>
          <w:rStyle w:val="Voetnootmarkering"/>
        </w:rPr>
        <w:footnoteRef/>
      </w:r>
      <w:r>
        <w:t xml:space="preserve"> was </w:t>
      </w:r>
      <w:r w:rsidR="00580B1C">
        <w:t xml:space="preserve">de </w:t>
      </w:r>
      <w:r>
        <w:t xml:space="preserve">man die verbannen was in </w:t>
      </w:r>
      <w:r w:rsidR="0048548E">
        <w:t>1479-1481 voor drie jaar en heeft zijn tijd “uitgezeten”. Moet sterke kerel geweest zijn dat hij door de baljuw meegenomen werd ter bescherming van de enorme som.</w:t>
      </w:r>
    </w:p>
  </w:footnote>
  <w:footnote w:id="76">
    <w:p w14:paraId="69A023F8" w14:textId="2264E8DB" w:rsidR="00061A62" w:rsidRPr="007926C7" w:rsidRDefault="007926C7">
      <w:pPr>
        <w:pStyle w:val="Voetnoottekst"/>
      </w:pPr>
      <w:r>
        <w:rPr>
          <w:rStyle w:val="Voetnootmarkering"/>
        </w:rPr>
        <w:footnoteRef/>
      </w:r>
      <w:r>
        <w:t xml:space="preserve"> </w:t>
      </w:r>
      <w:r w:rsidR="00061A62">
        <w:t xml:space="preserve">van gereedschap: hier </w:t>
      </w:r>
      <w:r>
        <w:t>medewerking</w:t>
      </w:r>
      <w:r w:rsidR="00EA4D13">
        <w:t>?</w:t>
      </w:r>
      <w:hyperlink r:id="rId28" w:history="1">
        <w:r w:rsidR="00EA4D13" w:rsidRPr="00357091">
          <w:rPr>
            <w:rStyle w:val="Hyperlink"/>
          </w:rPr>
          <w:t>https://gtb.ivdnt.org/iWDB/search?actie=article&amp;wdb=MNW&amp;id=12419&amp;article=gherescap&amp;domein=0&amp;conc=true</w:t>
        </w:r>
      </w:hyperlink>
    </w:p>
  </w:footnote>
  <w:footnote w:id="77">
    <w:p w14:paraId="46FE0B58" w14:textId="014ADA20" w:rsidR="003F1567" w:rsidRDefault="003F1567">
      <w:pPr>
        <w:pStyle w:val="Voetnoottekst"/>
      </w:pPr>
      <w:r>
        <w:rPr>
          <w:rStyle w:val="Voetnootmarkering"/>
        </w:rPr>
        <w:footnoteRef/>
      </w:r>
      <w:r>
        <w:t xml:space="preserve"> optelsom klopt niet</w:t>
      </w:r>
    </w:p>
  </w:footnote>
  <w:footnote w:id="78">
    <w:p w14:paraId="66C86CFC" w14:textId="44762320" w:rsidR="000C5E14" w:rsidRDefault="000C5E14">
      <w:pPr>
        <w:pStyle w:val="Voetnoottekst"/>
      </w:pPr>
      <w:r>
        <w:rPr>
          <w:rStyle w:val="Voetnootmarkering"/>
        </w:rPr>
        <w:footnoteRef/>
      </w:r>
      <w:r>
        <w:t xml:space="preserve"> </w:t>
      </w:r>
      <w:r w:rsidR="00A369D7">
        <w:t xml:space="preserve">is </w:t>
      </w:r>
      <w:r w:rsidR="003F1E8D">
        <w:t>ook naar Axel geweest en is daar 4</w:t>
      </w:r>
      <w:r w:rsidR="00A369D7">
        <w:t xml:space="preserve"> d</w:t>
      </w:r>
      <w:r w:rsidR="003F1E8D">
        <w:t>a</w:t>
      </w:r>
      <w:r w:rsidR="00A369D7">
        <w:t xml:space="preserve">gen moeten blijven omwille van het grote water: </w:t>
      </w:r>
      <w:r w:rsidR="00EA4D13">
        <w:t xml:space="preserve">misschien </w:t>
      </w:r>
      <w:r w:rsidR="00A369D7">
        <w:t xml:space="preserve">een overstroming </w:t>
      </w:r>
      <w:r>
        <w:t>?</w:t>
      </w:r>
    </w:p>
  </w:footnote>
  <w:footnote w:id="79">
    <w:p w14:paraId="2208F9F8" w14:textId="032E6203" w:rsidR="003F1E8D" w:rsidRDefault="006A7D4E">
      <w:pPr>
        <w:pStyle w:val="Voetnoottekst"/>
      </w:pPr>
      <w:r>
        <w:rPr>
          <w:rStyle w:val="Voetnootmarkering"/>
        </w:rPr>
        <w:footnoteRef/>
      </w:r>
      <w:r>
        <w:t xml:space="preserve"> am</w:t>
      </w:r>
      <w:r w:rsidR="000D00F1">
        <w:t>m</w:t>
      </w:r>
      <w:r>
        <w:t>an</w:t>
      </w:r>
      <w:r w:rsidR="003F1E8D">
        <w:t xml:space="preserve">ie </w:t>
      </w:r>
      <w:r>
        <w:t xml:space="preserve">: </w:t>
      </w:r>
      <w:r w:rsidR="003F1E8D">
        <w:t xml:space="preserve"> gebied van de amman: een gerechtelijk ambtenaar </w:t>
      </w:r>
      <w:hyperlink r:id="rId29" w:history="1">
        <w:r w:rsidR="003F1E8D" w:rsidRPr="009039DC">
          <w:rPr>
            <w:rStyle w:val="Hyperlink"/>
          </w:rPr>
          <w:t>https://gtb.ivdnt.org/iWDB/search?actie=article&amp;wdb=MNW&amp;id=01513&amp;lemma=amman&amp;domein=0&amp;conc=true</w:t>
        </w:r>
      </w:hyperlink>
    </w:p>
  </w:footnote>
  <w:footnote w:id="80">
    <w:p w14:paraId="5E6DA0A6" w14:textId="763EC6B6" w:rsidR="006A7D4E" w:rsidRPr="00F233B0" w:rsidRDefault="006A7D4E">
      <w:pPr>
        <w:pStyle w:val="Voetnoottekst"/>
        <w:rPr>
          <w:b/>
          <w:bCs/>
        </w:rPr>
      </w:pPr>
      <w:r>
        <w:rPr>
          <w:rStyle w:val="Voetnootmarkering"/>
        </w:rPr>
        <w:footnoteRef/>
      </w:r>
      <w:r>
        <w:t xml:space="preserve"> Dudzele: cfr De Buysscher had Pieter van Roubay de </w:t>
      </w:r>
      <w:r w:rsidRPr="00EA4D13">
        <w:t>ammanie van Dudzele</w:t>
      </w:r>
    </w:p>
  </w:footnote>
  <w:footnote w:id="81">
    <w:p w14:paraId="13BD2585" w14:textId="25B3DB35" w:rsidR="006A7D4E" w:rsidRDefault="006A7D4E">
      <w:pPr>
        <w:pStyle w:val="Voetnoottekst"/>
      </w:pPr>
      <w:r>
        <w:rPr>
          <w:rStyle w:val="Voetnootmarkering"/>
        </w:rPr>
        <w:footnoteRef/>
      </w:r>
      <w:r>
        <w:t xml:space="preserve"> vergadering van de </w:t>
      </w:r>
      <w:r w:rsidR="00652A64">
        <w:t xml:space="preserve">drie staten: Gent, Brugge, Ieper, </w:t>
      </w:r>
      <w:r w:rsidR="00B51DA5">
        <w:t>(</w:t>
      </w:r>
      <w:r w:rsidR="00652A64">
        <w:t>Brugse Vrije</w:t>
      </w:r>
      <w:r w:rsidR="00B51DA5">
        <w:t xml:space="preserve">? </w:t>
      </w:r>
      <w:r w:rsidR="00EA4D13">
        <w:t>de Vier Leden</w:t>
      </w:r>
      <w:r w:rsidR="00B51DA5">
        <w:t>)</w:t>
      </w:r>
    </w:p>
  </w:footnote>
  <w:footnote w:id="82">
    <w:p w14:paraId="13FE9F38" w14:textId="3DC70532" w:rsidR="00837562" w:rsidRDefault="00837562">
      <w:pPr>
        <w:pStyle w:val="Voetnoottekst"/>
      </w:pPr>
      <w:r>
        <w:rPr>
          <w:rStyle w:val="Voetnootmarkering"/>
        </w:rPr>
        <w:footnoteRef/>
      </w:r>
      <w:r>
        <w:t xml:space="preserve"> heeft een lijfrente op stad Brugge (zie Stein= </w:t>
      </w:r>
      <w:r w:rsidR="00071E48">
        <w:t xml:space="preserve">rentes: </w:t>
      </w:r>
      <w:r>
        <w:t>lucratieve belegging voor rijke mensen), domeinontvanger wordt er in deze periode op uit gestuurd</w:t>
      </w:r>
    </w:p>
  </w:footnote>
  <w:footnote w:id="83">
    <w:p w14:paraId="01F66097" w14:textId="2AA993BC" w:rsidR="00B15889" w:rsidRDefault="000C5E14">
      <w:pPr>
        <w:pStyle w:val="Voetnoottekst"/>
      </w:pPr>
      <w:r>
        <w:rPr>
          <w:rStyle w:val="Voetnootmarkering"/>
        </w:rPr>
        <w:footnoteRef/>
      </w:r>
      <w:r>
        <w:t xml:space="preserve"> </w:t>
      </w:r>
      <w:r w:rsidR="00B15889">
        <w:t xml:space="preserve">schuur: </w:t>
      </w:r>
      <w:hyperlink r:id="rId30" w:history="1">
        <w:r w:rsidR="00B15889" w:rsidRPr="00241E06">
          <w:rPr>
            <w:rStyle w:val="Hyperlink"/>
          </w:rPr>
          <w:t>https://gtb.ivdnt.org/iWDB/search?actie=article&amp;wdb=VMNW&amp;id=ID76213&amp;lemmodern=schuur&amp;domein=0&amp;conc=true</w:t>
        </w:r>
      </w:hyperlink>
    </w:p>
  </w:footnote>
  <w:footnote w:id="84">
    <w:p w14:paraId="23D0512D" w14:textId="1DDD37E2" w:rsidR="006A7D4E" w:rsidRDefault="006A7D4E">
      <w:pPr>
        <w:pStyle w:val="Voetnoottekst"/>
      </w:pPr>
      <w:r>
        <w:rPr>
          <w:rStyle w:val="Voetnootmarkering"/>
        </w:rPr>
        <w:footnoteRef/>
      </w:r>
      <w:r>
        <w:t xml:space="preserve"> leger?</w:t>
      </w:r>
    </w:p>
  </w:footnote>
  <w:footnote w:id="85">
    <w:p w14:paraId="5AB3D137" w14:textId="0DF28D54" w:rsidR="006A7D4E" w:rsidRPr="00F233B0" w:rsidRDefault="006A7D4E">
      <w:pPr>
        <w:pStyle w:val="Voetnoottekst"/>
      </w:pPr>
      <w:r>
        <w:rPr>
          <w:rStyle w:val="Voetnootmarkering"/>
        </w:rPr>
        <w:footnoteRef/>
      </w:r>
      <w:r>
        <w:t xml:space="preserve"> </w:t>
      </w:r>
      <w:r w:rsidR="000C5E14">
        <w:t>400 latten: 4 * 15</w:t>
      </w:r>
      <w:r w:rsidR="00EA4D13">
        <w:t xml:space="preserve"> </w:t>
      </w:r>
      <w:r w:rsidR="000C5E14">
        <w:t>d</w:t>
      </w:r>
      <w:r w:rsidR="00EA4D13">
        <w:t xml:space="preserve">.par. </w:t>
      </w:r>
      <w:r w:rsidR="000C5E14">
        <w:t>= 60 d. = 5 s.</w:t>
      </w:r>
      <w:r w:rsidR="00EA4D13">
        <w:t xml:space="preserve"> par</w:t>
      </w:r>
    </w:p>
  </w:footnote>
  <w:footnote w:id="86">
    <w:p w14:paraId="7157C62C" w14:textId="21C73D18" w:rsidR="00006BD1" w:rsidRPr="005361CD" w:rsidRDefault="00006BD1">
      <w:pPr>
        <w:pStyle w:val="Voetnoottekst"/>
      </w:pPr>
      <w:r>
        <w:rPr>
          <w:rStyle w:val="Voetnootmarkering"/>
        </w:rPr>
        <w:footnoteRef/>
      </w:r>
      <w:r>
        <w:t xml:space="preserve"> </w:t>
      </w:r>
      <w:r>
        <w:t xml:space="preserve">Bij de vorige rekening was er al een tekort van 6 lb. 10 s. Hij geeft dit jaar opnieuw meer uit dan hij binnenkrijgt. </w:t>
      </w:r>
      <w:r w:rsidR="005361CD">
        <w:t>Een beetje raar: h</w:t>
      </w:r>
      <w:r>
        <w:t>ij telt zijn tekort op met zijn totale uitgaven en komt op 35 lb. 2 s. 8 d. par</w:t>
      </w:r>
      <w:r w:rsidR="005361CD">
        <w:t>?</w:t>
      </w:r>
    </w:p>
  </w:footnote>
  <w:footnote w:id="87">
    <w:p w14:paraId="139261B9" w14:textId="341C3C0B" w:rsidR="00E31BA0" w:rsidRDefault="00E31BA0">
      <w:pPr>
        <w:pStyle w:val="Voetnoottekst"/>
      </w:pPr>
      <w:r>
        <w:rPr>
          <w:rStyle w:val="Voetnootmarkering"/>
        </w:rPr>
        <w:footnoteRef/>
      </w:r>
      <w:r>
        <w:t xml:space="preserve"> kastelein in Herzele?</w:t>
      </w:r>
    </w:p>
  </w:footnote>
  <w:footnote w:id="88">
    <w:p w14:paraId="38914672" w14:textId="6D387DC7" w:rsidR="006A7D4E" w:rsidRDefault="006A7D4E">
      <w:pPr>
        <w:pStyle w:val="Voetnoottekst"/>
      </w:pPr>
      <w:r>
        <w:rPr>
          <w:rStyle w:val="Voetnootmarkering"/>
        </w:rPr>
        <w:footnoteRef/>
      </w:r>
      <w:r>
        <w:t xml:space="preserve"> </w:t>
      </w:r>
      <w:r w:rsidR="00071E48">
        <w:t>in andere rekeningen: Tallijs, de kamerling van de heer, hier samen met de ontvange</w:t>
      </w:r>
      <w:r w:rsidR="00C534F5">
        <w:t>r</w:t>
      </w:r>
      <w:r w:rsidR="00071E48">
        <w:t xml:space="preserve"> Joos Meganc</w:t>
      </w:r>
      <w:r w:rsidR="00C534F5">
        <w:t xml:space="preserve"> én </w:t>
      </w:r>
      <w:r w:rsidR="005361CD">
        <w:t>met Pieter van Roubaix</w:t>
      </w:r>
      <w:r w:rsidR="00C534F5">
        <w:t xml:space="preserve"> die de rekening van de baljuw afhoren</w:t>
      </w:r>
    </w:p>
  </w:footnote>
  <w:footnote w:id="89">
    <w:p w14:paraId="538336A0" w14:textId="5B30BEC2" w:rsidR="006A7D4E" w:rsidRDefault="006A7D4E">
      <w:pPr>
        <w:pStyle w:val="Voetnoottekst"/>
        <w:contextualSpacing/>
      </w:pPr>
      <w:r>
        <w:rPr>
          <w:rStyle w:val="Voetnootmarkering"/>
        </w:rPr>
        <w:footnoteRef/>
      </w:r>
      <w:r>
        <w:t xml:space="preserve"> re</w:t>
      </w:r>
      <w:r w:rsidR="005B6C5C">
        <w:t>c</w:t>
      </w:r>
      <w:r>
        <w:t xml:space="preserve">ouvreren: terugkrijgen, te recupereren </w:t>
      </w:r>
      <w:hyperlink r:id="rId31" w:history="1">
        <w:r w:rsidRPr="0015776D">
          <w:rPr>
            <w:rStyle w:val="Hyperlink"/>
          </w:rPr>
          <w:t>http://gtb.inl.nl/iWDB/search?actie=article&amp;wdb=VMNW&amp;id=ID4835&amp;lemma=recouvreren&amp;domein=0&amp;conc=true</w:t>
        </w:r>
      </w:hyperlink>
    </w:p>
  </w:footnote>
  <w:footnote w:id="90">
    <w:p w14:paraId="09811EAE" w14:textId="7CB84690" w:rsidR="006E0097" w:rsidRDefault="006A7D4E">
      <w:pPr>
        <w:pStyle w:val="Voetnoottekst"/>
        <w:contextualSpacing/>
      </w:pPr>
      <w:r>
        <w:rPr>
          <w:rStyle w:val="Voetnootmarkering"/>
        </w:rPr>
        <w:footnoteRef/>
      </w:r>
      <w:r>
        <w:t xml:space="preserve"> </w:t>
      </w:r>
      <w:r w:rsidR="00E31BA0">
        <w:t>c</w:t>
      </w:r>
      <w:r>
        <w:t>onte</w:t>
      </w:r>
      <w:r w:rsidR="006E0097">
        <w:t xml:space="preserve">nteren: vergoeden, tevreden stellen: </w:t>
      </w:r>
      <w:hyperlink r:id="rId32" w:history="1">
        <w:r w:rsidR="006E0097" w:rsidRPr="00A4678B">
          <w:rPr>
            <w:rStyle w:val="Hyperlink"/>
          </w:rPr>
          <w:t>http://gtb.inl.nl/iWDB/search?actie=article&amp;wdb=WNT&amp;id=A003213&amp;lemma=contenteeren&amp;domein=0&amp;conc=true</w:t>
        </w:r>
      </w:hyperlink>
    </w:p>
  </w:footnote>
  <w:footnote w:id="91">
    <w:p w14:paraId="54B74BF1" w14:textId="1953B1D3" w:rsidR="00C15F9A" w:rsidRDefault="006A7D4E">
      <w:pPr>
        <w:pStyle w:val="Voetnoottekst"/>
        <w:contextualSpacing/>
      </w:pPr>
      <w:r>
        <w:rPr>
          <w:rStyle w:val="Voetnootmarkering"/>
        </w:rPr>
        <w:footnoteRef/>
      </w:r>
      <w:r>
        <w:t xml:space="preserve"> </w:t>
      </w:r>
      <w:r w:rsidR="00FD65FF">
        <w:t xml:space="preserve">de moeder heeft de rok gebracht, zoals de rekening 1485 </w:t>
      </w:r>
      <w:r>
        <w:t>m</w:t>
      </w:r>
      <w:r w:rsidR="00C15F9A">
        <w:t>elding</w:t>
      </w:r>
      <w:r w:rsidR="00A33FC4">
        <w:t xml:space="preserve"> ma</w:t>
      </w:r>
      <w:r w:rsidR="00FD65FF">
        <w:t xml:space="preserve">akt </w:t>
      </w:r>
      <w:hyperlink r:id="rId33" w:history="1">
        <w:r w:rsidR="00FD65FF" w:rsidRPr="00BD113E">
          <w:rPr>
            <w:rStyle w:val="Hyperlink"/>
          </w:rPr>
          <w:t>http://gtb.inl.nl/iWDB/search?actie=article&amp;wdb=VMNW&amp;id=ID25912&amp;lemma=mencioen&amp;domein=0&amp;conc=true</w:t>
        </w:r>
      </w:hyperlink>
    </w:p>
    <w:p w14:paraId="158FD136" w14:textId="5FCCA214" w:rsidR="006A7D4E" w:rsidRDefault="006A7D4E">
      <w:pPr>
        <w:pStyle w:val="Voetnoottekst"/>
        <w:contextualSpacing/>
      </w:pPr>
    </w:p>
    <w:p w14:paraId="3E5F6DDB" w14:textId="77777777" w:rsidR="00A7297B" w:rsidRDefault="00A7297B">
      <w:pPr>
        <w:pStyle w:val="Voetnoottekst"/>
        <w:contextualSpacing/>
      </w:pPr>
    </w:p>
  </w:footnote>
  <w:footnote w:id="92">
    <w:p w14:paraId="5737A1CD" w14:textId="72C23D42" w:rsidR="00EA4D13" w:rsidRPr="00EA4D13" w:rsidRDefault="00EA4D13">
      <w:pPr>
        <w:pStyle w:val="Voetnoottekst"/>
      </w:pPr>
      <w:r>
        <w:rPr>
          <w:rStyle w:val="Voetnootmarkering"/>
        </w:rPr>
        <w:footnoteRef/>
      </w:r>
      <w:r>
        <w:t xml:space="preserve"> </w:t>
      </w:r>
      <w:r w:rsidRPr="00EA4D13">
        <w:t>van zodra m</w:t>
      </w:r>
      <w:r>
        <w:t>en kan</w:t>
      </w:r>
    </w:p>
  </w:footnote>
  <w:footnote w:id="93">
    <w:p w14:paraId="0C8CDFB6" w14:textId="36A5587B" w:rsidR="00A7297B" w:rsidRDefault="00A7297B">
      <w:pPr>
        <w:pStyle w:val="Voetnoottekst"/>
      </w:pPr>
      <w:r>
        <w:rPr>
          <w:rStyle w:val="Voetnootmarkering"/>
        </w:rPr>
        <w:footnoteRef/>
      </w:r>
      <w:r>
        <w:t xml:space="preserve"> Vrancken</w:t>
      </w:r>
      <w:r w:rsidR="00245F0B">
        <w:t xml:space="preserve"> Van Welle</w:t>
      </w:r>
      <w:r>
        <w:t>, de mulder</w:t>
      </w:r>
      <w:r w:rsidR="00245F0B">
        <w:t xml:space="preserve"> van Herzele</w:t>
      </w:r>
      <w:r w:rsidR="00713BF3">
        <w:t>, de Neus bijgenaamd uit vorige vermelding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794"/>
    <w:multiLevelType w:val="multilevel"/>
    <w:tmpl w:val="B56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20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5E"/>
    <w:rsid w:val="00004CCE"/>
    <w:rsid w:val="00006BD1"/>
    <w:rsid w:val="00006FCC"/>
    <w:rsid w:val="000108FA"/>
    <w:rsid w:val="000116C9"/>
    <w:rsid w:val="00034D89"/>
    <w:rsid w:val="00061A62"/>
    <w:rsid w:val="000655D3"/>
    <w:rsid w:val="00070B80"/>
    <w:rsid w:val="00071E48"/>
    <w:rsid w:val="0008393F"/>
    <w:rsid w:val="0009338D"/>
    <w:rsid w:val="00093B06"/>
    <w:rsid w:val="000A1C6F"/>
    <w:rsid w:val="000A2407"/>
    <w:rsid w:val="000A3800"/>
    <w:rsid w:val="000C5E14"/>
    <w:rsid w:val="000D00F1"/>
    <w:rsid w:val="000E70B8"/>
    <w:rsid w:val="001029EC"/>
    <w:rsid w:val="0010449B"/>
    <w:rsid w:val="001102F8"/>
    <w:rsid w:val="00110CD1"/>
    <w:rsid w:val="00114A91"/>
    <w:rsid w:val="00124A97"/>
    <w:rsid w:val="00135223"/>
    <w:rsid w:val="00142BEA"/>
    <w:rsid w:val="00143E5F"/>
    <w:rsid w:val="0015761C"/>
    <w:rsid w:val="00162202"/>
    <w:rsid w:val="00170656"/>
    <w:rsid w:val="00191314"/>
    <w:rsid w:val="001A07F3"/>
    <w:rsid w:val="001A2DB1"/>
    <w:rsid w:val="001A6642"/>
    <w:rsid w:val="001E1782"/>
    <w:rsid w:val="001E329D"/>
    <w:rsid w:val="001E3F9D"/>
    <w:rsid w:val="0021750B"/>
    <w:rsid w:val="0022175E"/>
    <w:rsid w:val="002324F3"/>
    <w:rsid w:val="00233D9C"/>
    <w:rsid w:val="00245F0B"/>
    <w:rsid w:val="00247D8D"/>
    <w:rsid w:val="002701A4"/>
    <w:rsid w:val="00280601"/>
    <w:rsid w:val="002976DF"/>
    <w:rsid w:val="002A1A60"/>
    <w:rsid w:val="002B2752"/>
    <w:rsid w:val="002D7A18"/>
    <w:rsid w:val="002E388E"/>
    <w:rsid w:val="002E56E3"/>
    <w:rsid w:val="002F6440"/>
    <w:rsid w:val="00313A83"/>
    <w:rsid w:val="00333D69"/>
    <w:rsid w:val="0033544C"/>
    <w:rsid w:val="003408BF"/>
    <w:rsid w:val="00354A08"/>
    <w:rsid w:val="00363968"/>
    <w:rsid w:val="003657D4"/>
    <w:rsid w:val="00390295"/>
    <w:rsid w:val="00392A66"/>
    <w:rsid w:val="003A5FC8"/>
    <w:rsid w:val="003B6B6F"/>
    <w:rsid w:val="003C08B9"/>
    <w:rsid w:val="003C26F2"/>
    <w:rsid w:val="003D3883"/>
    <w:rsid w:val="003D4402"/>
    <w:rsid w:val="003D5CC8"/>
    <w:rsid w:val="003E4D0D"/>
    <w:rsid w:val="003E541E"/>
    <w:rsid w:val="003F1567"/>
    <w:rsid w:val="003F1E8D"/>
    <w:rsid w:val="003F5A16"/>
    <w:rsid w:val="00442BBF"/>
    <w:rsid w:val="004636F6"/>
    <w:rsid w:val="00475A03"/>
    <w:rsid w:val="00482687"/>
    <w:rsid w:val="004832F8"/>
    <w:rsid w:val="0048548E"/>
    <w:rsid w:val="004A2D5F"/>
    <w:rsid w:val="004A584C"/>
    <w:rsid w:val="004B3F24"/>
    <w:rsid w:val="004C540E"/>
    <w:rsid w:val="004C5B26"/>
    <w:rsid w:val="004F290D"/>
    <w:rsid w:val="004F5270"/>
    <w:rsid w:val="00501E8C"/>
    <w:rsid w:val="00502813"/>
    <w:rsid w:val="00510435"/>
    <w:rsid w:val="005121EF"/>
    <w:rsid w:val="00526B57"/>
    <w:rsid w:val="00532413"/>
    <w:rsid w:val="005361CD"/>
    <w:rsid w:val="00557AFB"/>
    <w:rsid w:val="005734E9"/>
    <w:rsid w:val="00580B1C"/>
    <w:rsid w:val="00582586"/>
    <w:rsid w:val="005A2B3F"/>
    <w:rsid w:val="005A390C"/>
    <w:rsid w:val="005B6B5B"/>
    <w:rsid w:val="005B6C5C"/>
    <w:rsid w:val="005B7627"/>
    <w:rsid w:val="005D466C"/>
    <w:rsid w:val="005D7DD4"/>
    <w:rsid w:val="00601D86"/>
    <w:rsid w:val="00605B00"/>
    <w:rsid w:val="00610E74"/>
    <w:rsid w:val="006310E4"/>
    <w:rsid w:val="0063593D"/>
    <w:rsid w:val="00646E48"/>
    <w:rsid w:val="00652A64"/>
    <w:rsid w:val="00657237"/>
    <w:rsid w:val="00667DD9"/>
    <w:rsid w:val="0067011B"/>
    <w:rsid w:val="006814AB"/>
    <w:rsid w:val="006A199D"/>
    <w:rsid w:val="006A7D4E"/>
    <w:rsid w:val="006C4711"/>
    <w:rsid w:val="006C4CCC"/>
    <w:rsid w:val="006D6EEA"/>
    <w:rsid w:val="006E0097"/>
    <w:rsid w:val="006E5F18"/>
    <w:rsid w:val="006E7721"/>
    <w:rsid w:val="007039B7"/>
    <w:rsid w:val="00713BF3"/>
    <w:rsid w:val="0073488E"/>
    <w:rsid w:val="00742D9F"/>
    <w:rsid w:val="0076403C"/>
    <w:rsid w:val="00771B29"/>
    <w:rsid w:val="00774511"/>
    <w:rsid w:val="00786854"/>
    <w:rsid w:val="007926C7"/>
    <w:rsid w:val="0079283D"/>
    <w:rsid w:val="007D3F11"/>
    <w:rsid w:val="007D627C"/>
    <w:rsid w:val="007E42BB"/>
    <w:rsid w:val="008054B0"/>
    <w:rsid w:val="008149A4"/>
    <w:rsid w:val="0082725B"/>
    <w:rsid w:val="00827300"/>
    <w:rsid w:val="00832E1D"/>
    <w:rsid w:val="00837562"/>
    <w:rsid w:val="00845E5F"/>
    <w:rsid w:val="00854667"/>
    <w:rsid w:val="00854780"/>
    <w:rsid w:val="00876EE9"/>
    <w:rsid w:val="00880A9A"/>
    <w:rsid w:val="00892D0F"/>
    <w:rsid w:val="008C4970"/>
    <w:rsid w:val="008D07FC"/>
    <w:rsid w:val="008D5501"/>
    <w:rsid w:val="008E2FBD"/>
    <w:rsid w:val="008E3CC9"/>
    <w:rsid w:val="008F038C"/>
    <w:rsid w:val="00900BC5"/>
    <w:rsid w:val="00915951"/>
    <w:rsid w:val="00965561"/>
    <w:rsid w:val="00967876"/>
    <w:rsid w:val="00972F21"/>
    <w:rsid w:val="00982220"/>
    <w:rsid w:val="00985C4E"/>
    <w:rsid w:val="00994B68"/>
    <w:rsid w:val="00A21441"/>
    <w:rsid w:val="00A33FC4"/>
    <w:rsid w:val="00A369D7"/>
    <w:rsid w:val="00A7297B"/>
    <w:rsid w:val="00A75D04"/>
    <w:rsid w:val="00A91A4C"/>
    <w:rsid w:val="00AA1FE2"/>
    <w:rsid w:val="00AD22D4"/>
    <w:rsid w:val="00AD3882"/>
    <w:rsid w:val="00AD42D9"/>
    <w:rsid w:val="00AE25CE"/>
    <w:rsid w:val="00AE5348"/>
    <w:rsid w:val="00AE6122"/>
    <w:rsid w:val="00AF3129"/>
    <w:rsid w:val="00B048CA"/>
    <w:rsid w:val="00B15889"/>
    <w:rsid w:val="00B20AE0"/>
    <w:rsid w:val="00B232A7"/>
    <w:rsid w:val="00B35904"/>
    <w:rsid w:val="00B44A71"/>
    <w:rsid w:val="00B47BDA"/>
    <w:rsid w:val="00B51DA5"/>
    <w:rsid w:val="00B667FB"/>
    <w:rsid w:val="00B70836"/>
    <w:rsid w:val="00B86D30"/>
    <w:rsid w:val="00BB5ECE"/>
    <w:rsid w:val="00BC50C9"/>
    <w:rsid w:val="00BD0296"/>
    <w:rsid w:val="00BF593A"/>
    <w:rsid w:val="00C00BB8"/>
    <w:rsid w:val="00C15F9A"/>
    <w:rsid w:val="00C206C5"/>
    <w:rsid w:val="00C264D4"/>
    <w:rsid w:val="00C37C37"/>
    <w:rsid w:val="00C4071F"/>
    <w:rsid w:val="00C41A26"/>
    <w:rsid w:val="00C534F5"/>
    <w:rsid w:val="00C63A2E"/>
    <w:rsid w:val="00C75491"/>
    <w:rsid w:val="00C914EE"/>
    <w:rsid w:val="00C91986"/>
    <w:rsid w:val="00C9720C"/>
    <w:rsid w:val="00CD37DE"/>
    <w:rsid w:val="00CE440D"/>
    <w:rsid w:val="00CE463A"/>
    <w:rsid w:val="00CE549A"/>
    <w:rsid w:val="00CF2E68"/>
    <w:rsid w:val="00D13215"/>
    <w:rsid w:val="00D2537B"/>
    <w:rsid w:val="00D2550F"/>
    <w:rsid w:val="00D35FAD"/>
    <w:rsid w:val="00D54332"/>
    <w:rsid w:val="00D62850"/>
    <w:rsid w:val="00D63CC7"/>
    <w:rsid w:val="00D70D02"/>
    <w:rsid w:val="00D818B4"/>
    <w:rsid w:val="00D81B9D"/>
    <w:rsid w:val="00D85BDD"/>
    <w:rsid w:val="00D937DA"/>
    <w:rsid w:val="00DA3305"/>
    <w:rsid w:val="00DA6440"/>
    <w:rsid w:val="00DB4113"/>
    <w:rsid w:val="00DC44E4"/>
    <w:rsid w:val="00DF4BBC"/>
    <w:rsid w:val="00DF4D4B"/>
    <w:rsid w:val="00E01FA0"/>
    <w:rsid w:val="00E226D6"/>
    <w:rsid w:val="00E31BA0"/>
    <w:rsid w:val="00E32226"/>
    <w:rsid w:val="00E45E30"/>
    <w:rsid w:val="00E66897"/>
    <w:rsid w:val="00E70ECF"/>
    <w:rsid w:val="00E918DE"/>
    <w:rsid w:val="00E96211"/>
    <w:rsid w:val="00EA4D13"/>
    <w:rsid w:val="00EA6F3C"/>
    <w:rsid w:val="00EB0E38"/>
    <w:rsid w:val="00EB3AA7"/>
    <w:rsid w:val="00EB60C3"/>
    <w:rsid w:val="00EC0697"/>
    <w:rsid w:val="00EC30E7"/>
    <w:rsid w:val="00EC3676"/>
    <w:rsid w:val="00ED402B"/>
    <w:rsid w:val="00F061D9"/>
    <w:rsid w:val="00F233B0"/>
    <w:rsid w:val="00F259B8"/>
    <w:rsid w:val="00F368BC"/>
    <w:rsid w:val="00F379A5"/>
    <w:rsid w:val="00F74D29"/>
    <w:rsid w:val="00F77D1A"/>
    <w:rsid w:val="00FA1061"/>
    <w:rsid w:val="00FB098F"/>
    <w:rsid w:val="00FB4B8E"/>
    <w:rsid w:val="00FD65FF"/>
    <w:rsid w:val="00FE1AB3"/>
    <w:rsid w:val="00FF02FC"/>
    <w:rsid w:val="00FF20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885C"/>
  <w15:chartTrackingRefBased/>
  <w15:docId w15:val="{7D6A482F-47C7-4C80-B70A-7753C619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7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2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47D8D"/>
    <w:pPr>
      <w:spacing w:after="0" w:line="240" w:lineRule="auto"/>
    </w:pPr>
    <w:rPr>
      <w:sz w:val="20"/>
      <w:szCs w:val="20"/>
    </w:rPr>
  </w:style>
  <w:style w:type="character" w:customStyle="1" w:styleId="VoetnoottekstChar">
    <w:name w:val="Voetnoottekst Char"/>
    <w:basedOn w:val="Standaardalinea-lettertype"/>
    <w:link w:val="Voetnoottekst"/>
    <w:uiPriority w:val="99"/>
    <w:rsid w:val="00247D8D"/>
    <w:rPr>
      <w:sz w:val="20"/>
      <w:szCs w:val="20"/>
    </w:rPr>
  </w:style>
  <w:style w:type="character" w:styleId="Voetnootmarkering">
    <w:name w:val="footnote reference"/>
    <w:basedOn w:val="Standaardalinea-lettertype"/>
    <w:uiPriority w:val="99"/>
    <w:semiHidden/>
    <w:unhideWhenUsed/>
    <w:rsid w:val="00247D8D"/>
    <w:rPr>
      <w:vertAlign w:val="superscript"/>
    </w:rPr>
  </w:style>
  <w:style w:type="character" w:styleId="Hyperlink">
    <w:name w:val="Hyperlink"/>
    <w:basedOn w:val="Standaardalinea-lettertype"/>
    <w:uiPriority w:val="99"/>
    <w:unhideWhenUsed/>
    <w:rsid w:val="00247D8D"/>
    <w:rPr>
      <w:color w:val="0563C1" w:themeColor="hyperlink"/>
      <w:u w:val="single"/>
    </w:rPr>
  </w:style>
  <w:style w:type="character" w:styleId="Onopgelostemelding">
    <w:name w:val="Unresolved Mention"/>
    <w:basedOn w:val="Standaardalinea-lettertype"/>
    <w:uiPriority w:val="99"/>
    <w:semiHidden/>
    <w:unhideWhenUsed/>
    <w:rsid w:val="00247D8D"/>
    <w:rPr>
      <w:color w:val="605E5C"/>
      <w:shd w:val="clear" w:color="auto" w:fill="E1DFDD"/>
    </w:rPr>
  </w:style>
  <w:style w:type="paragraph" w:styleId="Normaalweb">
    <w:name w:val="Normal (Web)"/>
    <w:basedOn w:val="Standaard"/>
    <w:uiPriority w:val="99"/>
    <w:semiHidden/>
    <w:unhideWhenUsed/>
    <w:rsid w:val="00501E8C"/>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4A584C"/>
    <w:rPr>
      <w:color w:val="954F72" w:themeColor="followedHyperlink"/>
      <w:u w:val="single"/>
    </w:rPr>
  </w:style>
  <w:style w:type="paragraph" w:styleId="Eindnoottekst">
    <w:name w:val="endnote text"/>
    <w:basedOn w:val="Standaard"/>
    <w:link w:val="EindnoottekstChar"/>
    <w:uiPriority w:val="99"/>
    <w:semiHidden/>
    <w:unhideWhenUsed/>
    <w:rsid w:val="00EB3AA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B3AA7"/>
    <w:rPr>
      <w:sz w:val="20"/>
      <w:szCs w:val="20"/>
    </w:rPr>
  </w:style>
  <w:style w:type="character" w:styleId="Eindnootmarkering">
    <w:name w:val="endnote reference"/>
    <w:basedOn w:val="Standaardalinea-lettertype"/>
    <w:uiPriority w:val="99"/>
    <w:semiHidden/>
    <w:unhideWhenUsed/>
    <w:rsid w:val="00EB3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8260">
      <w:bodyDiv w:val="1"/>
      <w:marLeft w:val="0"/>
      <w:marRight w:val="0"/>
      <w:marTop w:val="0"/>
      <w:marBottom w:val="0"/>
      <w:divBdr>
        <w:top w:val="none" w:sz="0" w:space="0" w:color="auto"/>
        <w:left w:val="none" w:sz="0" w:space="0" w:color="auto"/>
        <w:bottom w:val="none" w:sz="0" w:space="0" w:color="auto"/>
        <w:right w:val="none" w:sz="0" w:space="0" w:color="auto"/>
      </w:divBdr>
    </w:div>
    <w:div w:id="2139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gtb.inl.nl/iWDB/search?actie=article&amp;wdb=VMNW&amp;id=ID46123&amp;article=rumene&amp;domein=0&amp;conc=true" TargetMode="External"/><Relationship Id="rId18" Type="http://schemas.openxmlformats.org/officeDocument/2006/relationships/hyperlink" Target="http://gtb.inl.nl/iWDB/search?actie=article&amp;wdb=WNT&amp;id=A011453&amp;lemma=obligatie&amp;domein=0&amp;conc=true" TargetMode="External"/><Relationship Id="rId26" Type="http://schemas.openxmlformats.org/officeDocument/2006/relationships/hyperlink" Target="http://gtb.inl.nl/iWDB/search?actie=article&amp;wdb=MNW&amp;id=25240" TargetMode="External"/><Relationship Id="rId3" Type="http://schemas.openxmlformats.org/officeDocument/2006/relationships/hyperlink" Target="http://gtb.inl.nl/iWDB/search?actie=article&amp;wdb=WNT&amp;id=M066217&amp;lemma=stede&amp;domein=0&amp;conc=true" TargetMode="External"/><Relationship Id="rId21" Type="http://schemas.openxmlformats.org/officeDocument/2006/relationships/hyperlink" Target="http://gtb.inl.nl/iWDB/search?actie=article&amp;wdb=VMNW&amp;id=ID85802&amp;article=coepliede&amp;domein=0&amp;conc=true" TargetMode="External"/><Relationship Id="rId7" Type="http://schemas.openxmlformats.org/officeDocument/2006/relationships/hyperlink" Target="http://gtb.inl.nl/iWDB/search?actie=article&amp;wdb=MNW&amp;id=53059&amp;lemmodern=sober&amp;domein=0&amp;conc=true" TargetMode="External"/><Relationship Id="rId12" Type="http://schemas.openxmlformats.org/officeDocument/2006/relationships/hyperlink" Target="http://gtb.inl.nl/iWDB/search?actie=article&amp;wdb=VMNW&amp;id=ID35592&amp;article=steene&amp;domein=0&amp;conc=true" TargetMode="External"/><Relationship Id="rId17" Type="http://schemas.openxmlformats.org/officeDocument/2006/relationships/hyperlink" Target="http://gtb.inl.nl/iWDB/search?actie=article&amp;wdb=MNW&amp;id=01672&amp;lemma=apointement&amp;domein=0&amp;conc=true" TargetMode="External"/><Relationship Id="rId25" Type="http://schemas.openxmlformats.org/officeDocument/2006/relationships/hyperlink" Target="http://gtb.inl.nl/iWDB/search?actie=article&amp;wdb=VMNW&amp;id=ID12613&amp;article=beker&amp;domein=0&amp;conc=true" TargetMode="External"/><Relationship Id="rId33" Type="http://schemas.openxmlformats.org/officeDocument/2006/relationships/hyperlink" Target="http://gtb.inl.nl/iWDB/search?actie=article&amp;wdb=VMNW&amp;id=ID25912&amp;lemma=mencioen&amp;domein=0&amp;conc=true" TargetMode="External"/><Relationship Id="rId2" Type="http://schemas.openxmlformats.org/officeDocument/2006/relationships/hyperlink" Target="http://gtb.inl.nl/iWDB/search?actie=article&amp;wdb=WNT&amp;id=M055052&amp;lemma=pointeeren&amp;domein=0&amp;conc=true" TargetMode="External"/><Relationship Id="rId16" Type="http://schemas.openxmlformats.org/officeDocument/2006/relationships/hyperlink" Target="https://books.google.be/books?id=45g6AAAAcAAJ&amp;pg=PA304-IA6&amp;lpg=PA304-IA6&amp;dq=couderborg&amp;source=bl&amp;ots=c5eJ9pFlNp&amp;sig=ACfU3U1ojVZOGcuzrtFaHoXfWE5gfdHwIw&amp;hl=nl&amp;sa=X&amp;ved=2ahUKEwi8jI_26aLsAhUR_aQKHToRDXgQ6AEwEnoECAcQAg" TargetMode="External"/><Relationship Id="rId20" Type="http://schemas.openxmlformats.org/officeDocument/2006/relationships/hyperlink" Target="http://gtb.inl.nl/iWDB/search?actie=article&amp;wdb=MNW&amp;id=69333&amp;article=vroendic&amp;domein=0&amp;conc=true" TargetMode="External"/><Relationship Id="rId29" Type="http://schemas.openxmlformats.org/officeDocument/2006/relationships/hyperlink" Target="https://gtb.ivdnt.org/iWDB/search?actie=article&amp;wdb=MNW&amp;id=01513&amp;lemma=amman&amp;domein=0&amp;conc=true" TargetMode="External"/><Relationship Id="rId1" Type="http://schemas.openxmlformats.org/officeDocument/2006/relationships/hyperlink" Target="http://gtb.inl.nl/iWDB/search?actie=article&amp;wdb=MNW&amp;id=06206&amp;lemma=date&amp;domein=0&amp;conc=true" TargetMode="External"/><Relationship Id="rId6" Type="http://schemas.openxmlformats.org/officeDocument/2006/relationships/hyperlink" Target="http://gtb.inl.nl/iWDB/search?actie=article&amp;wdb=VMNW&amp;id=ID64542&amp;lemmodern=wijlen&amp;domein=0&amp;conc=true" TargetMode="External"/><Relationship Id="rId11" Type="http://schemas.openxmlformats.org/officeDocument/2006/relationships/hyperlink" Target="http://gtb.inl.nl/iWDB/search?actie=article&amp;wdb=MNW&amp;id=68371&amp;article=vorsynnich&amp;domein=0&amp;conc=true" TargetMode="External"/><Relationship Id="rId24" Type="http://schemas.openxmlformats.org/officeDocument/2006/relationships/hyperlink" Target="http://gtb.inl.nl/iWDB/search?actie=article&amp;wdb=WNT&amp;id=M023881&amp;lemma=handpapier&amp;domein=0&amp;conc=true" TargetMode="External"/><Relationship Id="rId32" Type="http://schemas.openxmlformats.org/officeDocument/2006/relationships/hyperlink" Target="http://gtb.inl.nl/iWDB/search?actie=article&amp;wdb=WNT&amp;id=A003213&amp;lemma=contenteeren&amp;domein=0&amp;conc=true" TargetMode="External"/><Relationship Id="rId5" Type="http://schemas.openxmlformats.org/officeDocument/2006/relationships/hyperlink" Target="http://gtb.inl.nl/iWDB/search?actie=article&amp;wdb=WNT&amp;id=M091128&amp;article=conterpand&amp;domein=0&amp;conc=true" TargetMode="External"/><Relationship Id="rId15" Type="http://schemas.openxmlformats.org/officeDocument/2006/relationships/hyperlink" Target="http://gtb.inl.nl/iWDB/search?actie=article&amp;wdb=VMNW&amp;id=ID23252&amp;lemma=sporkele&amp;domein=0&amp;conc=true" TargetMode="External"/><Relationship Id="rId23" Type="http://schemas.openxmlformats.org/officeDocument/2006/relationships/hyperlink" Target="http://gtb.inl.nl/iWDB/search?actie=article&amp;wdb=VMNW&amp;id=ID79172&amp;article=aelmoesenen&amp;domein=0&amp;conc=true" TargetMode="External"/><Relationship Id="rId28" Type="http://schemas.openxmlformats.org/officeDocument/2006/relationships/hyperlink" Target="https://gtb.ivdnt.org/iWDB/search?actie=article&amp;wdb=MNW&amp;id=12419&amp;article=gherescap&amp;domein=0&amp;conc=true" TargetMode="External"/><Relationship Id="rId10" Type="http://schemas.openxmlformats.org/officeDocument/2006/relationships/hyperlink" Target="https://gtb.ivdnt.org/iWDB/search?actie=article&amp;wdb=WNT&amp;id=M008876&amp;lemma=bijnaam&amp;domein=0&amp;conc=true" TargetMode="External"/><Relationship Id="rId19" Type="http://schemas.openxmlformats.org/officeDocument/2006/relationships/hyperlink" Target="https://gtb.ivdnt.org/iWDB/search?actie=article&amp;wdb=MNW&amp;id=44449&amp;lemma=purge&amp;domein=0&amp;conc=true" TargetMode="External"/><Relationship Id="rId31" Type="http://schemas.openxmlformats.org/officeDocument/2006/relationships/hyperlink" Target="http://gtb.inl.nl/iWDB/search?actie=article&amp;wdb=VMNW&amp;id=ID4835&amp;lemma=recouvreren&amp;domein=0&amp;conc=true" TargetMode="External"/><Relationship Id="rId4" Type="http://schemas.openxmlformats.org/officeDocument/2006/relationships/hyperlink" Target="http://gtb.inl.nl/iWDB/search?actie=article&amp;wdb=MNW&amp;id=44966&amp;article=quyte&amp;domein=0&amp;conc=true" TargetMode="External"/><Relationship Id="rId9" Type="http://schemas.openxmlformats.org/officeDocument/2006/relationships/hyperlink" Target="https://gtb.ivdnt.org/iWDB/search?actie=article&amp;wdb=WNT&amp;id=M058859&amp;article=recontereeren&amp;domein=0&amp;conc=true" TargetMode="External"/><Relationship Id="rId14" Type="http://schemas.openxmlformats.org/officeDocument/2006/relationships/hyperlink" Target="http://gtb.inl.nl/iWDB/search?actie=article&amp;wdb=MNW&amp;id=32065&amp;lemmodern=neerhof&amp;domein=0&amp;conc=true" TargetMode="External"/><Relationship Id="rId22" Type="http://schemas.openxmlformats.org/officeDocument/2006/relationships/hyperlink" Target="http://gtb.inl.nl/iWDB/search?actie=article&amp;wdb=WNT&amp;id=M011167&amp;article=braechmaent&amp;domein=0&amp;conc=true" TargetMode="External"/><Relationship Id="rId27" Type="http://schemas.openxmlformats.org/officeDocument/2006/relationships/hyperlink" Target="http://gtb.inl.nl/iWDB/search?actie=article&amp;wdb=VMNW&amp;id=ID31923&amp;article=porren&amp;domein=0&amp;conc=true" TargetMode="External"/><Relationship Id="rId30" Type="http://schemas.openxmlformats.org/officeDocument/2006/relationships/hyperlink" Target="https://gtb.ivdnt.org/iWDB/search?actie=article&amp;wdb=VMNW&amp;id=ID76213&amp;lemmodern=schuur&amp;domein=0&amp;conc=true" TargetMode="External"/><Relationship Id="rId8" Type="http://schemas.openxmlformats.org/officeDocument/2006/relationships/hyperlink" Target="http://gtb.inl.nl/iWDB/search?actie=article&amp;wdb=VMNW&amp;id=ID27361&amp;article=kerrebake&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3621</Words>
  <Characters>19919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3</cp:revision>
  <dcterms:created xsi:type="dcterms:W3CDTF">2023-07-23T09:38:00Z</dcterms:created>
  <dcterms:modified xsi:type="dcterms:W3CDTF">2023-11-21T13:36:00Z</dcterms:modified>
</cp:coreProperties>
</file>